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before="240" w:lineRule="auto"/>
        <w:rPr>
          <w:color w:val="323e4f"/>
        </w:rPr>
        <w:sectPr>
          <w:headerReference r:id="rId7" w:type="first"/>
          <w:headerReference r:id="rId8" w:type="even"/>
          <w:footerReference r:id="rId9" w:type="default"/>
          <w:footerReference r:id="rId10" w:type="even"/>
          <w:pgSz w:h="16817" w:w="11901" w:orient="portrait"/>
          <w:pgMar w:bottom="0" w:top="0" w:left="0" w:right="0" w:header="720" w:footer="720"/>
          <w:pgNumType w:start="1"/>
        </w:sectPr>
      </w:pPr>
      <w:r w:rsidDel="00000000" w:rsidR="00000000" w:rsidRPr="00000000">
        <w:rPr>
          <w:color w:val="323e4f"/>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1417059221" name=""/>
                <a:graphic>
                  <a:graphicData uri="http://schemas.microsoft.com/office/word/2010/wordprocessingShape">
                    <wps:wsp>
                      <wps:cNvSpPr/>
                      <wps:cNvPr id="17" name="Shape 17"/>
                      <wps:spPr>
                        <a:xfrm>
                          <a:off x="4366283" y="3537900"/>
                          <a:ext cx="1959435" cy="484201"/>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5372100</wp:posOffset>
                </wp:positionH>
                <wp:positionV relativeFrom="paragraph">
                  <wp:posOffset>9918700</wp:posOffset>
                </wp:positionV>
                <wp:extent cx="1968960" cy="493726"/>
                <wp:effectExtent b="0" l="0" r="0" t="0"/>
                <wp:wrapNone/>
                <wp:docPr id="1417059221"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968960" cy="49372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257175</wp:posOffset>
                </wp:positionH>
                <wp:positionV relativeFrom="paragraph">
                  <wp:posOffset>0</wp:posOffset>
                </wp:positionV>
                <wp:extent cx="8126095" cy="7546339"/>
                <wp:effectExtent b="0" l="0" r="0" t="0"/>
                <wp:wrapNone/>
                <wp:docPr id="1417059224" name=""/>
                <a:graphic>
                  <a:graphicData uri="http://schemas.microsoft.com/office/word/2010/wordprocessingGroup">
                    <wpg:wgp>
                      <wpg:cNvGrpSpPr/>
                      <wpg:grpSpPr>
                        <a:xfrm>
                          <a:off x="1282950" y="0"/>
                          <a:ext cx="8126095" cy="7546339"/>
                          <a:chOff x="1282950" y="0"/>
                          <a:chExt cx="8126100" cy="7560000"/>
                        </a:xfrm>
                      </wpg:grpSpPr>
                      <wpg:grpSp>
                        <wpg:cNvGrpSpPr/>
                        <wpg:grpSpPr>
                          <a:xfrm>
                            <a:off x="1282953" y="0"/>
                            <a:ext cx="8126095" cy="7560000"/>
                            <a:chOff x="0" y="0"/>
                            <a:chExt cx="8126095" cy="10354619"/>
                          </a:xfrm>
                        </wpg:grpSpPr>
                        <wps:wsp>
                          <wps:cNvSpPr/>
                          <wps:cNvPr id="3" name="Shape 3"/>
                          <wps:spPr>
                            <a:xfrm>
                              <a:off x="0" y="0"/>
                              <a:ext cx="8126075" cy="1035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0" y="6586537"/>
                              <a:ext cx="7595857" cy="3768082"/>
                            </a:xfrm>
                            <a:custGeom>
                              <a:rect b="b" l="l" r="r" t="t"/>
                              <a:pathLst>
                                <a:path extrusionOk="0" h="479753" w="967106">
                                  <a:moveTo>
                                    <a:pt x="0" y="0"/>
                                  </a:moveTo>
                                  <a:lnTo>
                                    <a:pt x="967107" y="0"/>
                                  </a:lnTo>
                                  <a:lnTo>
                                    <a:pt x="967107" y="479754"/>
                                  </a:lnTo>
                                  <a:lnTo>
                                    <a:pt x="0" y="479754"/>
                                  </a:lnTo>
                                  <a:close/>
                                </a:path>
                              </a:pathLst>
                            </a:custGeom>
                            <a:solidFill>
                              <a:schemeClr val="lt1"/>
                            </a:solidFill>
                            <a:ln>
                              <a:noFill/>
                            </a:ln>
                          </wps:spPr>
                          <wps:bodyPr anchorCtr="0" anchor="ctr" bIns="91425" lIns="91425" spcFirstLastPara="1" rIns="91425" wrap="square" tIns="91425">
                            <a:noAutofit/>
                          </wps:bodyPr>
                        </wps:wsp>
                        <wps:wsp>
                          <wps:cNvSpPr/>
                          <wps:cNvPr id="22" name="Shape 22"/>
                          <wps:spPr>
                            <a:xfrm>
                              <a:off x="0" y="5014912"/>
                              <a:ext cx="7595857" cy="3768082"/>
                            </a:xfrm>
                            <a:custGeom>
                              <a:rect b="b" l="l" r="r" t="t"/>
                              <a:pathLst>
                                <a:path extrusionOk="0" h="479753" w="967106">
                                  <a:moveTo>
                                    <a:pt x="0" y="0"/>
                                  </a:moveTo>
                                  <a:lnTo>
                                    <a:pt x="967107" y="0"/>
                                  </a:lnTo>
                                  <a:lnTo>
                                    <a:pt x="967107" y="479754"/>
                                  </a:lnTo>
                                  <a:lnTo>
                                    <a:pt x="0" y="479754"/>
                                  </a:lnTo>
                                  <a:close/>
                                </a:path>
                              </a:pathLst>
                            </a:custGeom>
                            <a:solidFill>
                              <a:srgbClr val="7F3494"/>
                            </a:solidFill>
                            <a:ln>
                              <a:noFill/>
                            </a:ln>
                          </wps:spPr>
                          <wps:bodyPr anchorCtr="0" anchor="ctr" bIns="91425" lIns="91425" spcFirstLastPara="1" rIns="91425" wrap="square" tIns="91425">
                            <a:noAutofit/>
                          </wps:bodyPr>
                        </wps:wsp>
                        <wps:wsp>
                          <wps:cNvSpPr/>
                          <wps:cNvPr id="23" name="Shape 23"/>
                          <wps:spPr>
                            <a:xfrm rot="5400000">
                              <a:off x="5746115" y="7117715"/>
                              <a:ext cx="476885" cy="3281680"/>
                            </a:xfrm>
                            <a:custGeom>
                              <a:rect b="b" l="l" r="r" t="t"/>
                              <a:pathLst>
                                <a:path extrusionOk="0" h="618290" w="101407">
                                  <a:moveTo>
                                    <a:pt x="0" y="0"/>
                                  </a:moveTo>
                                  <a:lnTo>
                                    <a:pt x="101407" y="0"/>
                                  </a:lnTo>
                                  <a:lnTo>
                                    <a:pt x="101407" y="618291"/>
                                  </a:lnTo>
                                  <a:lnTo>
                                    <a:pt x="0" y="618291"/>
                                  </a:lnTo>
                                  <a:close/>
                                </a:path>
                              </a:pathLst>
                            </a:custGeom>
                            <a:solidFill>
                              <a:srgbClr val="24BAA2"/>
                            </a:solidFill>
                            <a:ln>
                              <a:noFill/>
                            </a:ln>
                          </wps:spPr>
                          <wps:bodyPr anchorCtr="0" anchor="ctr" bIns="91425" lIns="91425" spcFirstLastPara="1" rIns="91425" wrap="square" tIns="91425">
                            <a:noAutofit/>
                          </wps:bodyPr>
                        </wps:wsp>
                        <pic:pic>
                          <pic:nvPicPr>
                            <pic:cNvPr descr="A picture containing graphical user interface&#10;&#10;Description automatically generated" id="24" name="Shape 24"/>
                            <pic:cNvPicPr preferRelativeResize="0"/>
                          </pic:nvPicPr>
                          <pic:blipFill rotWithShape="1">
                            <a:blip r:embed="rId12">
                              <a:alphaModFix/>
                            </a:blip>
                            <a:srcRect b="0" l="0" r="0" t="0"/>
                            <a:stretch/>
                          </pic:blipFill>
                          <pic:spPr>
                            <a:xfrm>
                              <a:off x="605473" y="0"/>
                              <a:ext cx="3719195" cy="1418590"/>
                            </a:xfrm>
                            <a:prstGeom prst="rect">
                              <a:avLst/>
                            </a:prstGeom>
                            <a:noFill/>
                            <a:ln>
                              <a:noFill/>
                            </a:ln>
                          </pic:spPr>
                        </pic:pic>
                        <wpg:grpSp>
                          <wpg:cNvGrpSpPr/>
                          <wpg:grpSpPr>
                            <a:xfrm>
                              <a:off x="4600575" y="5129212"/>
                              <a:ext cx="3525520" cy="2856865"/>
                              <a:chOff x="4580078" y="5306053"/>
                              <a:chExt cx="970931" cy="786778"/>
                            </a:xfrm>
                          </wpg:grpSpPr>
                          <wps:wsp>
                            <wps:cNvSpPr/>
                            <wps:cNvPr id="26" name="Shape 26"/>
                            <wps:spPr>
                              <a:xfrm>
                                <a:off x="4957312" y="5585812"/>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4580078" y="5306053"/>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wps:cNvPr id="28" name="Shape 28"/>
                          <wps:spPr>
                            <a:xfrm>
                              <a:off x="528638" y="1543050"/>
                              <a:ext cx="6642100" cy="4338320"/>
                            </a:xfrm>
                            <a:prstGeom prst="rect">
                              <a:avLst/>
                            </a:prstGeom>
                            <a:blipFill rotWithShape="1">
                              <a:blip r:embed="rId13">
                                <a:alphaModFix/>
                              </a:blip>
                              <a:stretch>
                                <a:fillRect b="-1018" l="0" r="0" t="-1018"/>
                              </a:stretch>
                            </a:blipFill>
                            <a:ln>
                              <a:noFill/>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Calibri" w:cs="Calibri" w:eastAsia="Calibri" w:hAnsi="Calibri"/>
                                    <w:b w:val="0"/>
                                    <w:i w:val="0"/>
                                    <w:smallCaps w:val="0"/>
                                    <w:strike w:val="0"/>
                                    <w:color w:val="f2f2f2"/>
                                    <w:sz w:val="11"/>
                                    <w:vertAlign w:val="baseline"/>
                                  </w:rPr>
                                  <w:t xml:space="preserve">g</w:t>
                                </w:r>
                              </w:p>
                            </w:txbxContent>
                          </wps:txbx>
                          <wps:bodyPr anchorCtr="0" anchor="t" bIns="45700" lIns="91425" spcFirstLastPara="1" rIns="91425" wrap="square" tIns="45700">
                            <a:noAutofit/>
                          </wps:bodyPr>
                        </wps:wsp>
                        <pic:pic>
                          <pic:nvPicPr>
                            <pic:cNvPr id="29" name="Shape 29"/>
                            <pic:cNvPicPr preferRelativeResize="0"/>
                          </pic:nvPicPr>
                          <pic:blipFill rotWithShape="1">
                            <a:blip r:embed="rId14">
                              <a:alphaModFix/>
                            </a:blip>
                            <a:srcRect b="0" l="0" r="44449" t="0"/>
                            <a:stretch/>
                          </pic:blipFill>
                          <pic:spPr>
                            <a:xfrm>
                              <a:off x="5986463" y="9472612"/>
                              <a:ext cx="1184275" cy="271780"/>
                            </a:xfrm>
                            <a:prstGeom prst="rect">
                              <a:avLst/>
                            </a:prstGeom>
                            <a:noFill/>
                            <a:ln>
                              <a:noFill/>
                            </a:ln>
                          </pic:spPr>
                        </pic:pic>
                        <wpg:grpSp>
                          <wpg:cNvGrpSpPr/>
                          <wpg:grpSpPr>
                            <a:xfrm>
                              <a:off x="569913" y="9358312"/>
                              <a:ext cx="3085009" cy="532741"/>
                              <a:chOff x="0" y="0"/>
                              <a:chExt cx="3085009" cy="532741"/>
                            </a:xfrm>
                          </wpg:grpSpPr>
                          <wpg:grpSp>
                            <wpg:cNvGrpSpPr/>
                            <wpg:grpSpPr>
                              <a:xfrm>
                                <a:off x="0" y="0"/>
                                <a:ext cx="1508760" cy="423545"/>
                                <a:chOff x="672432" y="6506481"/>
                                <a:chExt cx="1509109" cy="423922"/>
                              </a:xfrm>
                            </wpg:grpSpPr>
                            <wps:wsp>
                              <wps:cNvSpPr/>
                              <wps:cNvPr id="32" name="Shape 32"/>
                              <wps:spPr>
                                <a:xfrm>
                                  <a:off x="672432"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s:wsp>
                              <wps:cNvSpPr/>
                              <wps:cNvPr id="33" name="Shape 33"/>
                              <wps:spPr>
                                <a:xfrm>
                                  <a:off x="2157043" y="6506481"/>
                                  <a:ext cx="24498" cy="423922"/>
                                </a:xfrm>
                                <a:custGeom>
                                  <a:rect b="b" l="l" r="r" t="t"/>
                                  <a:pathLst>
                                    <a:path extrusionOk="0" h="423922" w="24498">
                                      <a:moveTo>
                                        <a:pt x="0" y="0"/>
                                      </a:moveTo>
                                      <a:lnTo>
                                        <a:pt x="0" y="423923"/>
                                      </a:lnTo>
                                    </a:path>
                                  </a:pathLst>
                                </a:custGeom>
                                <a:noFill/>
                                <a:ln cap="flat" cmpd="sng" w="24475">
                                  <a:solidFill>
                                    <a:srgbClr val="24BAA2"/>
                                  </a:solidFill>
                                  <a:prstDash val="solid"/>
                                  <a:miter lim="8000"/>
                                  <a:headEnd len="sm" w="sm" type="none"/>
                                  <a:tailEnd len="sm" w="sm" type="none"/>
                                </a:ln>
                              </wps:spPr>
                              <wps:bodyPr anchorCtr="0" anchor="ctr" bIns="91425" lIns="91425" spcFirstLastPara="1" rIns="91425" wrap="square" tIns="91425">
                                <a:noAutofit/>
                              </wps:bodyPr>
                            </wps:wsp>
                          </wpg:grpSp>
                          <wps:wsp>
                            <wps:cNvSpPr/>
                            <wps:cNvPr id="34" name="Shape 34"/>
                            <wps:spPr>
                              <a:xfrm>
                                <a:off x="78042" y="34901"/>
                                <a:ext cx="1229995" cy="49784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2022 – 2024</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r w:rsidDel="00000000" w:rsidR="00000000" w:rsidRPr="00000000">
                                    <w:rPr>
                                      <w:rFonts w:ascii="Calibri" w:cs="Calibri" w:eastAsia="Calibri" w:hAnsi="Calibri"/>
                                      <w:b w:val="1"/>
                                      <w:i w:val="0"/>
                                      <w:smallCaps w:val="0"/>
                                      <w:strike w:val="0"/>
                                      <w:color w:val="323e4f"/>
                                      <w:sz w:val="20"/>
                                      <w:vertAlign w:val="baseline"/>
                                    </w:rPr>
                                    <w:t xml:space="preserve">Human-Digit WBL Toolkit</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323e4f"/>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323e4f"/>
                                      <w:sz w:val="20"/>
                                      <w:vertAlign w:val="baseline"/>
                                    </w:rPr>
                                  </w:r>
                                </w:p>
                              </w:txbxContent>
                            </wps:txbx>
                            <wps:bodyPr anchorCtr="0" anchor="t" bIns="45700" lIns="91425" spcFirstLastPara="1" rIns="91425" wrap="square" tIns="45700">
                              <a:noAutofit/>
                            </wps:bodyPr>
                          </wps:wsp>
                          <wps:wsp>
                            <wps:cNvSpPr/>
                            <wps:cNvPr id="35" name="Shape 35"/>
                            <wps:spPr>
                              <a:xfrm>
                                <a:off x="1557834" y="34901"/>
                                <a:ext cx="1527175" cy="419100"/>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1"/>
                                      <w:i w:val="0"/>
                                      <w:smallCaps w:val="0"/>
                                      <w:strike w:val="0"/>
                                      <w:color w:val="092e4b"/>
                                      <w:sz w:val="20"/>
                                      <w:vertAlign w:val="baseline"/>
                                    </w:rPr>
                                    <w:t xml:space="preserve">By </w:t>
                                  </w:r>
                                </w:p>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092e4b"/>
                                      <w:sz w:val="20"/>
                                      <w:vertAlign w:val="baseline"/>
                                    </w:rPr>
                                  </w:r>
                                  <w:r w:rsidDel="00000000" w:rsidR="00000000" w:rsidRPr="00000000">
                                    <w:rPr>
                                      <w:rFonts w:ascii="Calibri" w:cs="Calibri" w:eastAsia="Calibri" w:hAnsi="Calibri"/>
                                      <w:b w:val="0"/>
                                      <w:i w:val="0"/>
                                      <w:smallCaps w:val="0"/>
                                      <w:strike w:val="0"/>
                                      <w:color w:val="092e4b"/>
                                      <w:sz w:val="20"/>
                                      <w:vertAlign w:val="baseline"/>
                                    </w:rPr>
                                    <w:t xml:space="preserve">Ilmiolavoro srl</w:t>
                                  </w:r>
                                </w:p>
                              </w:txbxContent>
                            </wps:txbx>
                            <wps:bodyPr anchorCtr="0" anchor="t" bIns="45700" lIns="91425" spcFirstLastPara="1" rIns="91425" wrap="square" tIns="45700">
                              <a:noAutofit/>
                            </wps:bodyPr>
                          </wps:wsp>
                        </wpg:grpSp>
                        <wps:wsp>
                          <wps:cNvSpPr/>
                          <wps:cNvPr id="36" name="Shape 36"/>
                          <wps:spPr>
                            <a:xfrm>
                              <a:off x="3943350" y="8529637"/>
                              <a:ext cx="3315970" cy="530860"/>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0"/>
                                    <w:i w:val="0"/>
                                    <w:smallCaps w:val="0"/>
                                    <w:strike w:val="0"/>
                                    <w:color w:val="ffffff"/>
                                    <w:sz w:val="44"/>
                                    <w:vertAlign w:val="baseline"/>
                                  </w:rPr>
                                  <w:t xml:space="preserve">  </w:t>
                                </w:r>
                                <w:r w:rsidDel="00000000" w:rsidR="00000000" w:rsidRPr="00000000">
                                  <w:rPr>
                                    <w:rFonts w:ascii="Calibri" w:cs="Calibri" w:eastAsia="Calibri" w:hAnsi="Calibri"/>
                                    <w:b w:val="1"/>
                                    <w:i w:val="0"/>
                                    <w:smallCaps w:val="0"/>
                                    <w:strike w:val="0"/>
                                    <w:color w:val="ffffff"/>
                                    <w:sz w:val="44"/>
                                    <w:vertAlign w:val="baseline"/>
                                  </w:rPr>
                                  <w:t xml:space="preserve">   www.</w:t>
                                </w:r>
                                <w:r w:rsidDel="00000000" w:rsidR="00000000" w:rsidRPr="00000000">
                                  <w:rPr>
                                    <w:rFonts w:ascii="Calibri" w:cs="Calibri" w:eastAsia="Calibri" w:hAnsi="Calibri"/>
                                    <w:b w:val="1"/>
                                    <w:i w:val="0"/>
                                    <w:smallCaps w:val="0"/>
                                    <w:strike w:val="0"/>
                                    <w:color w:val="ffffff"/>
                                    <w:sz w:val="44"/>
                                    <w:vertAlign w:val="baseline"/>
                                  </w:rPr>
                                  <w:t xml:space="preserve">housingcare.net</w:t>
                                </w:r>
                              </w:p>
                            </w:txbxContent>
                          </wps:txbx>
                          <wps:bodyPr anchorCtr="0" anchor="t" bIns="45700" lIns="91425" spcFirstLastPara="1" rIns="91425" wrap="square" tIns="45700">
                            <a:noAutofit/>
                          </wps:bodyPr>
                        </wps:wsp>
                        <wps:wsp>
                          <wps:cNvSpPr/>
                          <wps:cNvPr id="37" name="Shape 37"/>
                          <wps:spPr>
                            <a:xfrm>
                              <a:off x="442922" y="5695113"/>
                              <a:ext cx="5702100" cy="3046200"/>
                            </a:xfrm>
                            <a:prstGeom prst="rect">
                              <a:avLst/>
                            </a:prstGeom>
                            <a:noFill/>
                            <a:ln>
                              <a:noFill/>
                            </a:ln>
                          </wps:spPr>
                          <wps:txbx>
                            <w:txbxContent>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t xml:space="preserve">Human-Digit WBL </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r>
                                <w:r w:rsidDel="00000000" w:rsidR="00000000" w:rsidRPr="00000000">
                                  <w:rPr>
                                    <w:rFonts w:ascii="Calibri" w:cs="Calibri" w:eastAsia="Calibri" w:hAnsi="Calibri"/>
                                    <w:b w:val="1"/>
                                    <w:i w:val="0"/>
                                    <w:smallCaps w:val="0"/>
                                    <w:strike w:val="0"/>
                                    <w:color w:val="ffffff"/>
                                    <w:sz w:val="64"/>
                                    <w:vertAlign w:val="baseline"/>
                                  </w:rPr>
                                  <w:t xml:space="preserve">Tool n. 5 Monitoring visit/online meeting WBL workplace grid </w:t>
                                </w:r>
                              </w:p>
                              <w:p w:rsidR="00000000" w:rsidDel="00000000" w:rsidP="00000000" w:rsidRDefault="00000000" w:rsidRPr="00000000">
                                <w:pPr>
                                  <w:spacing w:after="0" w:before="0" w:line="215.9999942779541"/>
                                  <w:ind w:left="360" w:right="0" w:firstLine="360"/>
                                  <w:jc w:val="left"/>
                                  <w:textDirection w:val="btLr"/>
                                </w:pPr>
                                <w:r w:rsidDel="00000000" w:rsidR="00000000" w:rsidRPr="00000000">
                                  <w:rPr>
                                    <w:rFonts w:ascii="Calibri" w:cs="Calibri" w:eastAsia="Calibri" w:hAnsi="Calibri"/>
                                    <w:b w:val="1"/>
                                    <w:i w:val="0"/>
                                    <w:smallCaps w:val="0"/>
                                    <w:strike w:val="0"/>
                                    <w:color w:val="ffffff"/>
                                    <w:sz w:val="64"/>
                                    <w:vertAlign w:val="baseline"/>
                                  </w:rPr>
                                </w:r>
                                <w:r w:rsidDel="00000000" w:rsidR="00000000" w:rsidRPr="00000000">
                                  <w:rPr>
                                    <w:rFonts w:ascii="Calibri" w:cs="Calibri" w:eastAsia="Calibri" w:hAnsi="Calibri"/>
                                    <w:b w:val="0"/>
                                    <w:i w:val="0"/>
                                    <w:smallCaps w:val="0"/>
                                    <w:strike w:val="0"/>
                                    <w:color w:val="ffffff"/>
                                    <w:sz w:val="40"/>
                                    <w:vertAlign w:val="baseline"/>
                                  </w:rPr>
                                  <w:t xml:space="preserve">P</w:t>
                                </w:r>
                                <w:r w:rsidDel="00000000" w:rsidR="00000000" w:rsidRPr="00000000">
                                  <w:rPr>
                                    <w:rFonts w:ascii="Calibri" w:cs="Calibri" w:eastAsia="Calibri" w:hAnsi="Calibri"/>
                                    <w:b w:val="0"/>
                                    <w:i w:val="0"/>
                                    <w:smallCaps w:val="0"/>
                                    <w:strike w:val="0"/>
                                    <w:color w:val="ffffff"/>
                                    <w:sz w:val="40"/>
                                    <w:vertAlign w:val="baseline"/>
                                  </w:rPr>
                                  <w:t xml:space="preserve">R</w:t>
                                </w:r>
                                <w:r w:rsidDel="00000000" w:rsidR="00000000" w:rsidRPr="00000000">
                                  <w:rPr>
                                    <w:rFonts w:ascii="Calibri" w:cs="Calibri" w:eastAsia="Calibri" w:hAnsi="Calibri"/>
                                    <w:b w:val="0"/>
                                    <w:i w:val="0"/>
                                    <w:smallCaps w:val="0"/>
                                    <w:strike w:val="0"/>
                                    <w:color w:val="ffffff"/>
                                    <w:sz w:val="40"/>
                                    <w:vertAlign w:val="baseline"/>
                                  </w:rPr>
                                  <w:t xml:space="preserve"> 2 </w:t>
                                </w:r>
                                <w:r w:rsidDel="00000000" w:rsidR="00000000" w:rsidRPr="00000000">
                                  <w:rPr>
                                    <w:rFonts w:ascii="Calibri" w:cs="Calibri" w:eastAsia="Calibri" w:hAnsi="Calibri"/>
                                    <w:b w:val="0"/>
                                    <w:i w:val="0"/>
                                    <w:smallCaps w:val="0"/>
                                    <w:strike w:val="0"/>
                                    <w:color w:val="ffffff"/>
                                    <w:sz w:val="48"/>
                                    <w:vertAlign w:val="baseline"/>
                                  </w:rPr>
                                  <w:t xml:space="preserve">Housing Care Project</w:t>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257175</wp:posOffset>
                </wp:positionH>
                <wp:positionV relativeFrom="paragraph">
                  <wp:posOffset>0</wp:posOffset>
                </wp:positionV>
                <wp:extent cx="8126095" cy="7546339"/>
                <wp:effectExtent b="0" l="0" r="0" t="0"/>
                <wp:wrapNone/>
                <wp:docPr id="1417059224"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8126095" cy="7546339"/>
                        </a:xfrm>
                        <a:prstGeom prst="rect"/>
                        <a:ln/>
                      </pic:spPr>
                    </pic:pic>
                  </a:graphicData>
                </a:graphic>
              </wp:anchor>
            </w:drawing>
          </mc:Fallback>
        </mc:AlternateContent>
      </w:r>
    </w:p>
    <w:p w:rsidR="00000000" w:rsidDel="00000000" w:rsidP="00000000" w:rsidRDefault="00000000" w:rsidRPr="00000000" w14:paraId="00000003">
      <w:pPr>
        <w:rPr>
          <w:color w:val="323e4f"/>
        </w:rPr>
      </w:pPr>
      <w:r w:rsidDel="00000000" w:rsidR="00000000" w:rsidRPr="00000000">
        <w:rPr>
          <w:color w:val="323e4f"/>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1417059225" name=""/>
                <a:graphic>
                  <a:graphicData uri="http://schemas.microsoft.com/office/word/2010/wordprocessingGroup">
                    <wpg:wgp>
                      <wpg:cNvGrpSpPr/>
                      <wpg:grpSpPr>
                        <a:xfrm>
                          <a:off x="3925575" y="2628975"/>
                          <a:ext cx="2840823" cy="2302014"/>
                          <a:chOff x="3925575" y="2628975"/>
                          <a:chExt cx="2840850" cy="2302050"/>
                        </a:xfrm>
                      </wpg:grpSpPr>
                      <wpg:grpSp>
                        <wpg:cNvGrpSpPr/>
                        <wpg:grpSpPr>
                          <a:xfrm>
                            <a:off x="3925589" y="2628993"/>
                            <a:ext cx="2840823" cy="2302014"/>
                            <a:chOff x="0" y="0"/>
                            <a:chExt cx="970931" cy="786778"/>
                          </a:xfrm>
                        </wpg:grpSpPr>
                        <wps:wsp>
                          <wps:cNvSpPr/>
                          <wps:cNvPr id="3" name="Shape 3"/>
                          <wps:spPr>
                            <a:xfrm>
                              <a:off x="0" y="0"/>
                              <a:ext cx="970925" cy="7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377234"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0"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-1371599</wp:posOffset>
                </wp:positionH>
                <wp:positionV relativeFrom="paragraph">
                  <wp:posOffset>-406399</wp:posOffset>
                </wp:positionV>
                <wp:extent cx="2840823" cy="2302014"/>
                <wp:effectExtent b="0" l="0" r="0" t="0"/>
                <wp:wrapNone/>
                <wp:docPr id="1417059225" name="image14.png"/>
                <a:graphic>
                  <a:graphicData uri="http://schemas.openxmlformats.org/drawingml/2006/picture">
                    <pic:pic>
                      <pic:nvPicPr>
                        <pic:cNvPr id="0" name="image14.png"/>
                        <pic:cNvPicPr preferRelativeResize="0"/>
                      </pic:nvPicPr>
                      <pic:blipFill>
                        <a:blip r:embed="rId16"/>
                        <a:srcRect/>
                        <a:stretch>
                          <a:fillRect/>
                        </a:stretch>
                      </pic:blipFill>
                      <pic:spPr>
                        <a:xfrm>
                          <a:off x="0" y="0"/>
                          <a:ext cx="2840823" cy="2302014"/>
                        </a:xfrm>
                        <a:prstGeom prst="rect"/>
                        <a:ln/>
                      </pic:spPr>
                    </pic:pic>
                  </a:graphicData>
                </a:graphic>
              </wp:anchor>
            </w:drawing>
          </mc:Fallback>
        </mc:AlternateContent>
      </w:r>
    </w:p>
    <w:p w:rsidR="00000000" w:rsidDel="00000000" w:rsidP="00000000" w:rsidRDefault="00000000" w:rsidRPr="00000000" w14:paraId="00000004">
      <w:pPr>
        <w:rPr>
          <w:color w:val="323e4f"/>
        </w:rPr>
      </w:pPr>
      <w:r w:rsidDel="00000000" w:rsidR="00000000" w:rsidRPr="00000000">
        <w:rPr>
          <w:rtl w:val="0"/>
        </w:rPr>
      </w:r>
    </w:p>
    <w:p w:rsidR="00000000" w:rsidDel="00000000" w:rsidP="00000000" w:rsidRDefault="00000000" w:rsidRPr="00000000" w14:paraId="00000005">
      <w:pPr>
        <w:rPr>
          <w:color w:val="323e4f"/>
        </w:rPr>
      </w:pPr>
      <w:r w:rsidDel="00000000" w:rsidR="00000000" w:rsidRPr="00000000">
        <w:rPr>
          <w:rtl w:val="0"/>
        </w:rPr>
      </w:r>
    </w:p>
    <w:p w:rsidR="00000000" w:rsidDel="00000000" w:rsidP="00000000" w:rsidRDefault="00000000" w:rsidRPr="00000000" w14:paraId="00000006">
      <w:pPr>
        <w:rPr>
          <w:color w:val="323e4f"/>
        </w:rPr>
      </w:pPr>
      <w:r w:rsidDel="00000000" w:rsidR="00000000" w:rsidRPr="00000000">
        <w:rPr>
          <w:rtl w:val="0"/>
        </w:rPr>
      </w:r>
    </w:p>
    <w:p w:rsidR="00000000" w:rsidDel="00000000" w:rsidP="00000000" w:rsidRDefault="00000000" w:rsidRPr="00000000" w14:paraId="00000007">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8">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p>
    <w:p w:rsidR="00000000" w:rsidDel="00000000" w:rsidP="00000000" w:rsidRDefault="00000000" w:rsidRPr="00000000" w14:paraId="00000009">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1417059218" name=""/>
                <a:graphic>
                  <a:graphicData uri="http://schemas.microsoft.com/office/word/2010/wordprocessingShape">
                    <wps:wsp>
                      <wps:cNvSpPr/>
                      <wps:cNvPr id="14" name="Shape 14"/>
                      <wps:spPr>
                        <a:xfrm rot="10800000">
                          <a:off x="1565924" y="3300112"/>
                          <a:ext cx="7560153" cy="959777"/>
                        </a:xfrm>
                        <a:prstGeom prst="rect">
                          <a:avLst/>
                        </a:prstGeom>
                        <a:solidFill>
                          <a:srgbClr val="7F349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419100</wp:posOffset>
                </wp:positionV>
                <wp:extent cx="7569678" cy="969302"/>
                <wp:effectExtent b="0" l="0" r="0" t="0"/>
                <wp:wrapNone/>
                <wp:docPr id="1417059218"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7569678" cy="969302"/>
                        </a:xfrm>
                        <a:prstGeom prst="rect"/>
                        <a:ln/>
                      </pic:spPr>
                    </pic:pic>
                  </a:graphicData>
                </a:graphic>
              </wp:anchor>
            </w:drawing>
          </mc:Fallback>
        </mc:AlternateContent>
      </w:r>
    </w:p>
    <w:p w:rsidR="00000000" w:rsidDel="00000000" w:rsidP="00000000" w:rsidRDefault="00000000" w:rsidRPr="00000000" w14:paraId="0000000A">
      <w:pPr>
        <w:tabs>
          <w:tab w:val="left" w:leader="none" w:pos="4253"/>
        </w:tabs>
        <w:spacing w:line="800" w:lineRule="auto"/>
        <w:ind w:left="3402" w:firstLine="0"/>
        <w:rPr>
          <w:rFonts w:ascii="Calibri" w:cs="Calibri" w:eastAsia="Calibri" w:hAnsi="Calibri"/>
          <w:b w:val="1"/>
          <w:color w:val="323e4f"/>
          <w:sz w:val="100"/>
          <w:szCs w:val="1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1417059219" name=""/>
                <a:graphic>
                  <a:graphicData uri="http://schemas.microsoft.com/office/word/2010/wordprocessingShape">
                    <wps:wsp>
                      <wps:cNvSpPr/>
                      <wps:cNvPr id="15" name="Shape 15"/>
                      <wps:spPr>
                        <a:xfrm>
                          <a:off x="2771556" y="3456427"/>
                          <a:ext cx="5148888" cy="647147"/>
                        </a:xfrm>
                        <a:prstGeom prst="rect">
                          <a:avLst/>
                        </a:prstGeom>
                        <a:noFill/>
                        <a:ln>
                          <a:noFill/>
                        </a:ln>
                      </wps:spPr>
                      <wps:txbx>
                        <w:txbxContent>
                          <w:p w:rsidR="00000000" w:rsidDel="00000000" w:rsidP="00000000" w:rsidRDefault="00000000" w:rsidRPr="00000000">
                            <w:pPr>
                              <w:spacing w:after="0" w:before="0" w:line="215.9999942779541"/>
                              <w:ind w:left="0" w:right="0" w:firstLine="0"/>
                              <w:jc w:val="left"/>
                              <w:textDirection w:val="btLr"/>
                            </w:pPr>
                            <w:r w:rsidDel="00000000" w:rsidR="00000000" w:rsidRPr="00000000">
                              <w:rPr>
                                <w:rFonts w:ascii="Calibri" w:cs="Calibri" w:eastAsia="Calibri" w:hAnsi="Calibri"/>
                                <w:b w:val="0"/>
                                <w:i w:val="0"/>
                                <w:smallCaps w:val="0"/>
                                <w:strike w:val="0"/>
                                <w:color w:val="ffffff"/>
                                <w:sz w:val="96"/>
                                <w:vertAlign w:val="baseline"/>
                              </w:rPr>
                              <w:t xml:space="preserve">contents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76200</wp:posOffset>
                </wp:positionV>
                <wp:extent cx="5158413" cy="656672"/>
                <wp:effectExtent b="0" l="0" r="0" t="0"/>
                <wp:wrapNone/>
                <wp:docPr id="1417059219"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5158413" cy="656672"/>
                        </a:xfrm>
                        <a:prstGeom prst="rect"/>
                        <a:ln/>
                      </pic:spPr>
                    </pic:pic>
                  </a:graphicData>
                </a:graphic>
              </wp:anchor>
            </w:drawing>
          </mc:Fallback>
        </mc:AlternateContent>
      </w:r>
    </w:p>
    <w:p w:rsidR="00000000" w:rsidDel="00000000" w:rsidP="00000000" w:rsidRDefault="00000000" w:rsidRPr="00000000" w14:paraId="0000000B">
      <w:pPr>
        <w:tabs>
          <w:tab w:val="left" w:leader="none" w:pos="4253"/>
        </w:tabs>
        <w:spacing w:line="800" w:lineRule="auto"/>
        <w:rPr>
          <w:rFonts w:ascii="Calibri" w:cs="Calibri" w:eastAsia="Calibri" w:hAnsi="Calibri"/>
          <w:b w:val="1"/>
          <w:color w:val="323e4f"/>
          <w:sz w:val="28"/>
          <w:szCs w:val="28"/>
        </w:rPr>
      </w:pPr>
      <w:r w:rsidDel="00000000" w:rsidR="00000000" w:rsidRPr="00000000">
        <w:rPr>
          <w:rtl w:val="0"/>
        </w:rPr>
      </w:r>
    </w:p>
    <w:p w:rsidR="00000000" w:rsidDel="00000000" w:rsidP="00000000" w:rsidRDefault="00000000" w:rsidRPr="00000000" w14:paraId="0000000C">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Fonts w:ascii="Calibri" w:cs="Calibri" w:eastAsia="Calibri" w:hAnsi="Calibri"/>
          <w:b w:val="1"/>
          <w:color w:val="323e4f"/>
          <w:sz w:val="52"/>
          <w:szCs w:val="52"/>
          <w:rtl w:val="0"/>
        </w:rPr>
        <w:t xml:space="preserve">01</w:t>
      </w:r>
      <w:r w:rsidDel="00000000" w:rsidR="00000000" w:rsidRPr="00000000">
        <w:rPr>
          <w:rFonts w:ascii="Calibri" w:cs="Calibri" w:eastAsia="Calibri" w:hAnsi="Calibri"/>
          <w:color w:val="323e4f"/>
          <w:sz w:val="36"/>
          <w:szCs w:val="36"/>
          <w:rtl w:val="0"/>
        </w:rPr>
        <w:tab/>
      </w:r>
      <w:r w:rsidDel="00000000" w:rsidR="00000000" w:rsidRPr="00000000">
        <w:rPr>
          <w:b w:val="1"/>
          <w:color w:val="323e4f"/>
          <w:sz w:val="28"/>
          <w:szCs w:val="28"/>
          <w:rtl w:val="0"/>
        </w:rPr>
        <w:t xml:space="preserve">Tool n. 5 Monitoring visit/online meeting WBL workplace grid       </w:t>
        <w:tab/>
        <w:tab/>
      </w:r>
      <w:r w:rsidDel="00000000" w:rsidR="00000000" w:rsidRPr="00000000">
        <w:rPr>
          <w:rFonts w:ascii="Calibri" w:cs="Calibri" w:eastAsia="Calibri" w:hAnsi="Calibri"/>
          <w:color w:val="323e4f"/>
          <w:sz w:val="32"/>
          <w:szCs w:val="32"/>
          <w:rtl w:val="0"/>
        </w:rPr>
        <w:t xml:space="preserve">3</w:t>
      </w:r>
      <w:r w:rsidDel="00000000" w:rsidR="00000000" w:rsidRPr="00000000">
        <w:rPr>
          <w:b w:val="1"/>
          <w:color w:val="323e4f"/>
          <w:sz w:val="28"/>
          <w:szCs w:val="28"/>
          <w:rtl w:val="0"/>
        </w:rPr>
        <w:t xml:space="preserve">                                                  </w:t>
      </w:r>
      <w:r w:rsidDel="00000000" w:rsidR="00000000" w:rsidRPr="00000000">
        <w:rPr>
          <w:rtl w:val="0"/>
        </w:rPr>
      </w:r>
    </w:p>
    <w:p w:rsidR="00000000" w:rsidDel="00000000" w:rsidP="00000000" w:rsidRDefault="00000000" w:rsidRPr="00000000" w14:paraId="0000000D">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Fonts w:ascii="Calibri" w:cs="Calibri" w:eastAsia="Calibri" w:hAnsi="Calibri"/>
          <w:color w:val="323e4f"/>
          <w:sz w:val="32"/>
          <w:szCs w:val="32"/>
          <w:rtl w:val="0"/>
        </w:rPr>
        <w:tab/>
      </w:r>
    </w:p>
    <w:p w:rsidR="00000000" w:rsidDel="00000000" w:rsidP="00000000" w:rsidRDefault="00000000" w:rsidRPr="00000000" w14:paraId="0000000E">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0F">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0">
      <w:pPr>
        <w:tabs>
          <w:tab w:val="left" w:leader="none" w:pos="1276"/>
          <w:tab w:val="left" w:leader="none" w:pos="4536"/>
          <w:tab w:val="left" w:leader="none" w:pos="6379"/>
          <w:tab w:val="left" w:leader="none" w:pos="9639"/>
        </w:tabs>
        <w:spacing w:before="165" w:line="360" w:lineRule="auto"/>
        <w:ind w:left="3261" w:firstLine="0"/>
        <w:rPr>
          <w:rFonts w:ascii="Calibri" w:cs="Calibri" w:eastAsia="Calibri" w:hAnsi="Calibri"/>
          <w:color w:val="323e4f"/>
          <w:sz w:val="32"/>
          <w:szCs w:val="32"/>
        </w:rPr>
      </w:pPr>
      <w:r w:rsidDel="00000000" w:rsidR="00000000" w:rsidRPr="00000000">
        <w:rPr>
          <w:rtl w:val="0"/>
        </w:rPr>
      </w:r>
    </w:p>
    <w:p w:rsidR="00000000" w:rsidDel="00000000" w:rsidP="00000000" w:rsidRDefault="00000000" w:rsidRPr="00000000" w14:paraId="00000011">
      <w:pPr>
        <w:widowControl w:val="1"/>
        <w:rPr>
          <w:rFonts w:ascii="Calibri" w:cs="Calibri" w:eastAsia="Calibri" w:hAnsi="Calibri"/>
          <w:color w:val="323e4f"/>
          <w:sz w:val="32"/>
          <w:szCs w:val="32"/>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1417059223" name=""/>
                <a:graphic>
                  <a:graphicData uri="http://schemas.microsoft.com/office/word/2010/wordprocessingShape">
                    <wps:wsp>
                      <wps:cNvSpPr/>
                      <wps:cNvPr id="19" name="Shape 19"/>
                      <wps:spPr>
                        <a:xfrm>
                          <a:off x="4062983" y="3507268"/>
                          <a:ext cx="2566035" cy="545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2"/>
                                <w:vertAlign w:val="baseline"/>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Calibri" w:cs="Calibri" w:eastAsia="Calibri" w:hAnsi="Calibri"/>
                                <w:b w:val="0"/>
                                <w:i w:val="0"/>
                                <w:smallCaps w:val="0"/>
                                <w:strike w:val="0"/>
                                <w:color w:val="092e4b"/>
                                <w:sz w:val="1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2768600</wp:posOffset>
                </wp:positionV>
                <wp:extent cx="2575560" cy="554990"/>
                <wp:effectExtent b="0" l="0" r="0" t="0"/>
                <wp:wrapNone/>
                <wp:docPr id="1417059223" name="image10.png"/>
                <a:graphic>
                  <a:graphicData uri="http://schemas.openxmlformats.org/drawingml/2006/picture">
                    <pic:pic>
                      <pic:nvPicPr>
                        <pic:cNvPr id="0" name="image10.png"/>
                        <pic:cNvPicPr preferRelativeResize="0"/>
                      </pic:nvPicPr>
                      <pic:blipFill>
                        <a:blip r:embed="rId19"/>
                        <a:srcRect/>
                        <a:stretch>
                          <a:fillRect/>
                        </a:stretch>
                      </pic:blipFill>
                      <pic:spPr>
                        <a:xfrm>
                          <a:off x="0" y="0"/>
                          <a:ext cx="2575560" cy="55499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2195829</wp:posOffset>
            </wp:positionH>
            <wp:positionV relativeFrom="paragraph">
              <wp:posOffset>2944495</wp:posOffset>
            </wp:positionV>
            <wp:extent cx="1279525" cy="293370"/>
            <wp:effectExtent b="0" l="0" r="0" t="0"/>
            <wp:wrapNone/>
            <wp:docPr id="1417059227" name="image1.png"/>
            <a:graphic>
              <a:graphicData uri="http://schemas.openxmlformats.org/drawingml/2006/picture">
                <pic:pic>
                  <pic:nvPicPr>
                    <pic:cNvPr id="0" name="image1.png"/>
                    <pic:cNvPicPr preferRelativeResize="0"/>
                  </pic:nvPicPr>
                  <pic:blipFill>
                    <a:blip r:embed="rId20"/>
                    <a:srcRect b="0" l="0" r="44449" t="0"/>
                    <a:stretch>
                      <a:fillRect/>
                    </a:stretch>
                  </pic:blipFill>
                  <pic:spPr>
                    <a:xfrm>
                      <a:off x="0" y="0"/>
                      <a:ext cx="1279525" cy="293370"/>
                    </a:xfrm>
                    <a:prstGeom prst="rect"/>
                    <a:ln/>
                  </pic:spPr>
                </pic:pic>
              </a:graphicData>
            </a:graphic>
          </wp:anchor>
        </w:drawing>
      </w:r>
    </w:p>
    <w:p w:rsidR="00000000" w:rsidDel="00000000" w:rsidP="00000000" w:rsidRDefault="00000000" w:rsidRPr="00000000" w14:paraId="00000012">
      <w:pPr>
        <w:rPr>
          <w:color w:val="323e4f"/>
        </w:rPr>
      </w:pPr>
      <w:r w:rsidDel="00000000" w:rsidR="00000000" w:rsidRPr="00000000">
        <w:rPr>
          <w:rtl w:val="0"/>
        </w:rPr>
      </w:r>
    </w:p>
    <w:p w:rsidR="00000000" w:rsidDel="00000000" w:rsidP="00000000" w:rsidRDefault="00000000" w:rsidRPr="00000000" w14:paraId="00000013">
      <w:pPr>
        <w:rPr>
          <w:color w:val="323e4f"/>
        </w:rPr>
      </w:pPr>
      <w:r w:rsidDel="00000000" w:rsidR="00000000" w:rsidRPr="00000000">
        <w:rPr>
          <w:rtl w:val="0"/>
        </w:rPr>
      </w:r>
    </w:p>
    <w:p w:rsidR="00000000" w:rsidDel="00000000" w:rsidP="00000000" w:rsidRDefault="00000000" w:rsidRPr="00000000" w14:paraId="00000014">
      <w:pPr>
        <w:rPr>
          <w:color w:val="323e4f"/>
        </w:rPr>
      </w:pPr>
      <w:r w:rsidDel="00000000" w:rsidR="00000000" w:rsidRPr="00000000">
        <w:rPr>
          <w:rtl w:val="0"/>
        </w:rPr>
      </w:r>
    </w:p>
    <w:p w:rsidR="00000000" w:rsidDel="00000000" w:rsidP="00000000" w:rsidRDefault="00000000" w:rsidRPr="00000000" w14:paraId="00000015">
      <w:pPr>
        <w:rPr>
          <w:color w:val="323e4f"/>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-634999</wp:posOffset>
                </wp:positionH>
                <wp:positionV relativeFrom="paragraph">
                  <wp:posOffset>203200</wp:posOffset>
                </wp:positionV>
                <wp:extent cx="8698059" cy="9247187"/>
                <wp:effectExtent b="0" l="0" r="0" t="0"/>
                <wp:wrapNone/>
                <wp:docPr id="1417059217" name=""/>
                <a:graphic>
                  <a:graphicData uri="http://schemas.microsoft.com/office/word/2010/wordprocessingGroup">
                    <wpg:wgp>
                      <wpg:cNvGrpSpPr/>
                      <wpg:grpSpPr>
                        <a:xfrm>
                          <a:off x="992200" y="0"/>
                          <a:ext cx="8698059" cy="9247187"/>
                          <a:chOff x="992200" y="0"/>
                          <a:chExt cx="8702850" cy="7560000"/>
                        </a:xfrm>
                      </wpg:grpSpPr>
                      <wpg:grpSp>
                        <wpg:cNvGrpSpPr/>
                        <wpg:grpSpPr>
                          <a:xfrm>
                            <a:off x="996971" y="0"/>
                            <a:ext cx="8698059" cy="7560000"/>
                            <a:chOff x="0" y="0"/>
                            <a:chExt cx="8698059" cy="9247187"/>
                          </a:xfrm>
                        </wpg:grpSpPr>
                        <wps:wsp>
                          <wps:cNvSpPr/>
                          <wps:cNvPr id="3" name="Shape 3"/>
                          <wps:spPr>
                            <a:xfrm>
                              <a:off x="0" y="0"/>
                              <a:ext cx="8698050" cy="924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85738" y="4214812"/>
                              <a:ext cx="7778750" cy="5032375"/>
                            </a:xfrm>
                            <a:custGeom>
                              <a:rect b="b" l="l" r="r" t="t"/>
                              <a:pathLst>
                                <a:path extrusionOk="0" h="961650" w="852645">
                                  <a:moveTo>
                                    <a:pt x="0" y="0"/>
                                  </a:moveTo>
                                  <a:lnTo>
                                    <a:pt x="852646" y="0"/>
                                  </a:lnTo>
                                  <a:lnTo>
                                    <a:pt x="852646" y="961651"/>
                                  </a:lnTo>
                                  <a:lnTo>
                                    <a:pt x="0" y="961651"/>
                                  </a:lnTo>
                                  <a:close/>
                                </a:path>
                              </a:pathLst>
                            </a:custGeom>
                            <a:solidFill>
                              <a:schemeClr val="lt1"/>
                            </a:solidFill>
                            <a:ln>
                              <a:noFill/>
                            </a:ln>
                          </wps:spPr>
                          <wps:bodyPr anchorCtr="0" anchor="ctr" bIns="91425" lIns="91425" spcFirstLastPara="1" rIns="91425" wrap="square" tIns="91425">
                            <a:noAutofit/>
                          </wps:bodyPr>
                        </wps:wsp>
                        <wps:wsp>
                          <wps:cNvSpPr/>
                          <wps:cNvPr id="5" name="Shape 5"/>
                          <wps:spPr>
                            <a:xfrm>
                              <a:off x="2228850" y="157162"/>
                              <a:ext cx="5508881" cy="6212840"/>
                            </a:xfrm>
                            <a:custGeom>
                              <a:rect b="b" l="l" r="r" t="t"/>
                              <a:pathLst>
                                <a:path extrusionOk="0" h="961650" w="852645">
                                  <a:moveTo>
                                    <a:pt x="0" y="0"/>
                                  </a:moveTo>
                                  <a:lnTo>
                                    <a:pt x="852646" y="0"/>
                                  </a:lnTo>
                                  <a:lnTo>
                                    <a:pt x="852646" y="961651"/>
                                  </a:lnTo>
                                  <a:lnTo>
                                    <a:pt x="0" y="961651"/>
                                  </a:lnTo>
                                  <a:close/>
                                </a:path>
                              </a:pathLst>
                            </a:custGeom>
                            <a:solidFill>
                              <a:srgbClr val="7F3494"/>
                            </a:solidFill>
                            <a:ln>
                              <a:noFill/>
                            </a:ln>
                          </wps:spPr>
                          <wps:bodyPr anchorCtr="0" anchor="ctr" bIns="91425" lIns="91425" spcFirstLastPara="1" rIns="91425" wrap="square" tIns="91425">
                            <a:noAutofit/>
                          </wps:bodyPr>
                        </wps:wsp>
                        <wps:wsp>
                          <wps:cNvSpPr/>
                          <wps:cNvPr id="6" name="Shape 6"/>
                          <wps:spPr>
                            <a:xfrm>
                              <a:off x="457200" y="1371600"/>
                              <a:ext cx="1952149" cy="1564893"/>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24baa2"/>
                                    <w:sz w:val="200"/>
                                    <w:vertAlign w:val="baseline"/>
                                  </w:rPr>
                                  <w:t xml:space="preserve">01</w:t>
                                </w:r>
                              </w:p>
                            </w:txbxContent>
                          </wps:txbx>
                          <wps:bodyPr anchorCtr="0" anchor="t" bIns="45700" lIns="91425" spcFirstLastPara="1" rIns="91425" wrap="square" tIns="45700">
                            <a:noAutofit/>
                          </wps:bodyPr>
                        </wps:wsp>
                        <wps:wsp>
                          <wps:cNvSpPr/>
                          <wps:cNvPr id="7" name="Shape 7"/>
                          <wps:spPr>
                            <a:xfrm>
                              <a:off x="3313815" y="2585591"/>
                              <a:ext cx="3035122" cy="2798497"/>
                            </a:xfrm>
                            <a:prstGeom prst="rect">
                              <a:avLst/>
                            </a:prstGeom>
                            <a:noFill/>
                            <a:ln>
                              <a:noFill/>
                            </a:ln>
                          </wps:spPr>
                          <wps:txbx>
                            <w:txbxContent>
                              <w:p w:rsidR="00000000" w:rsidDel="00000000" w:rsidP="00000000" w:rsidRDefault="00000000" w:rsidRPr="00000000">
                                <w:pPr>
                                  <w:spacing w:after="0" w:before="165" w:line="215.9999942779541"/>
                                  <w:ind w:left="0" w:right="0" w:firstLine="0"/>
                                  <w:jc w:val="left"/>
                                  <w:textDirection w:val="btLr"/>
                                </w:pPr>
                                <w:r w:rsidDel="00000000" w:rsidR="00000000" w:rsidRPr="00000000">
                                  <w:rPr>
                                    <w:rFonts w:ascii="Calibri" w:cs="Calibri" w:eastAsia="Calibri" w:hAnsi="Calibri"/>
                                    <w:b w:val="1"/>
                                    <w:i w:val="0"/>
                                    <w:smallCaps w:val="0"/>
                                    <w:strike w:val="0"/>
                                    <w:color w:val="ffffff"/>
                                    <w:sz w:val="72"/>
                                    <w:vertAlign w:val="baseline"/>
                                  </w:rPr>
                                  <w:t xml:space="preserve">Tool n. 5 Monitoring visit/online meeting WBL workplace grid                                                           </w:t>
                                </w:r>
                              </w:p>
                              <w:p w:rsidR="00000000" w:rsidDel="00000000" w:rsidP="00000000" w:rsidRDefault="00000000" w:rsidRPr="00000000">
                                <w:pPr>
                                  <w:spacing w:after="0" w:before="165" w:line="215.9999942779541"/>
                                  <w:ind w:left="0" w:right="0" w:firstLine="0"/>
                                  <w:jc w:val="left"/>
                                  <w:textDirection w:val="btLr"/>
                                </w:pPr>
                                <w:r w:rsidDel="00000000" w:rsidR="00000000" w:rsidRPr="00000000">
                                  <w:rPr>
                                    <w:rFonts w:ascii="Calibri" w:cs="Calibri" w:eastAsia="Calibri" w:hAnsi="Calibri"/>
                                    <w:b w:val="1"/>
                                    <w:i w:val="0"/>
                                    <w:smallCaps w:val="0"/>
                                    <w:strike w:val="0"/>
                                    <w:color w:val="ffffff"/>
                                    <w:sz w:val="72"/>
                                    <w:vertAlign w:val="baseline"/>
                                  </w:rPr>
                                </w:r>
                              </w:p>
                            </w:txbxContent>
                          </wps:txbx>
                          <wps:bodyPr anchorCtr="0" anchor="t" bIns="45700" lIns="91425" spcFirstLastPara="1" rIns="91425" wrap="square" tIns="45700">
                            <a:noAutofit/>
                          </wps:bodyPr>
                        </wps:wsp>
                        <wpg:grpSp>
                          <wpg:cNvGrpSpPr/>
                          <wpg:grpSpPr>
                            <a:xfrm>
                              <a:off x="0" y="2943225"/>
                              <a:ext cx="3094355" cy="198120"/>
                              <a:chOff x="0" y="2935058"/>
                              <a:chExt cx="3094911" cy="198697"/>
                            </a:xfrm>
                          </wpg:grpSpPr>
                          <wps:wsp>
                            <wps:cNvSpPr/>
                            <wps:cNvPr id="9" name="Shape 9"/>
                            <wps:spPr>
                              <a:xfrm>
                                <a:off x="0" y="3000626"/>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700806" y="2935058"/>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cNvGrpSpPr/>
                          <wpg:grpSpPr>
                            <a:xfrm>
                              <a:off x="5172075" y="0"/>
                              <a:ext cx="3525984" cy="2857223"/>
                              <a:chOff x="5177999" y="0"/>
                              <a:chExt cx="970931" cy="786778"/>
                            </a:xfrm>
                          </wpg:grpSpPr>
                          <wps:wsp>
                            <wps:cNvSpPr/>
                            <wps:cNvPr id="12" name="Shape 12"/>
                            <wps:spPr>
                              <a:xfrm>
                                <a:off x="5555233" y="279759"/>
                                <a:ext cx="593697" cy="420939"/>
                              </a:xfrm>
                              <a:custGeom>
                                <a:rect b="b" l="l" r="r" t="t"/>
                                <a:pathLst>
                                  <a:path extrusionOk="0" h="420939" w="593697">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5177999" y="0"/>
                                <a:ext cx="753052" cy="786778"/>
                              </a:xfrm>
                              <a:custGeom>
                                <a:rect b="b" l="l" r="r" t="t"/>
                                <a:pathLst>
                                  <a:path extrusionOk="0" h="786778" w="753052">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941"/>
                                </a:scheme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-634999</wp:posOffset>
                </wp:positionH>
                <wp:positionV relativeFrom="paragraph">
                  <wp:posOffset>203200</wp:posOffset>
                </wp:positionV>
                <wp:extent cx="8698059" cy="9247187"/>
                <wp:effectExtent b="0" l="0" r="0" t="0"/>
                <wp:wrapNone/>
                <wp:docPr id="1417059217" name="image4.png"/>
                <a:graphic>
                  <a:graphicData uri="http://schemas.openxmlformats.org/drawingml/2006/picture">
                    <pic:pic>
                      <pic:nvPicPr>
                        <pic:cNvPr id="0" name="image4.png"/>
                        <pic:cNvPicPr preferRelativeResize="0"/>
                      </pic:nvPicPr>
                      <pic:blipFill>
                        <a:blip r:embed="rId21"/>
                        <a:srcRect/>
                        <a:stretch>
                          <a:fillRect/>
                        </a:stretch>
                      </pic:blipFill>
                      <pic:spPr>
                        <a:xfrm>
                          <a:off x="0" y="0"/>
                          <a:ext cx="8698059" cy="9247187"/>
                        </a:xfrm>
                        <a:prstGeom prst="rect"/>
                        <a:ln/>
                      </pic:spPr>
                    </pic:pic>
                  </a:graphicData>
                </a:graphic>
              </wp:anchor>
            </w:drawing>
          </mc:Fallback>
        </mc:AlternateContent>
      </w:r>
    </w:p>
    <w:p w:rsidR="00000000" w:rsidDel="00000000" w:rsidP="00000000" w:rsidRDefault="00000000" w:rsidRPr="00000000" w14:paraId="00000016">
      <w:pPr>
        <w:rPr>
          <w:color w:val="323e4f"/>
        </w:rPr>
      </w:pPr>
      <w:r w:rsidDel="00000000" w:rsidR="00000000" w:rsidRPr="00000000">
        <w:rPr>
          <w:rtl w:val="0"/>
        </w:rPr>
      </w:r>
    </w:p>
    <w:p w:rsidR="00000000" w:rsidDel="00000000" w:rsidP="00000000" w:rsidRDefault="00000000" w:rsidRPr="00000000" w14:paraId="00000017">
      <w:pPr>
        <w:rPr>
          <w:color w:val="323e4f"/>
        </w:rPr>
      </w:pPr>
      <w:r w:rsidDel="00000000" w:rsidR="00000000" w:rsidRPr="00000000">
        <w:rPr>
          <w:rtl w:val="0"/>
        </w:rPr>
      </w:r>
    </w:p>
    <w:p w:rsidR="00000000" w:rsidDel="00000000" w:rsidP="00000000" w:rsidRDefault="00000000" w:rsidRPr="00000000" w14:paraId="00000018">
      <w:pPr>
        <w:rPr>
          <w:color w:val="323e4f"/>
        </w:rPr>
      </w:pPr>
      <w:r w:rsidDel="00000000" w:rsidR="00000000" w:rsidRPr="00000000">
        <w:rPr>
          <w:rtl w:val="0"/>
        </w:rPr>
      </w:r>
    </w:p>
    <w:p w:rsidR="00000000" w:rsidDel="00000000" w:rsidP="00000000" w:rsidRDefault="00000000" w:rsidRPr="00000000" w14:paraId="00000019">
      <w:pPr>
        <w:rPr>
          <w:color w:val="323e4f"/>
        </w:rPr>
      </w:pPr>
      <w:r w:rsidDel="00000000" w:rsidR="00000000" w:rsidRPr="00000000">
        <w:rPr>
          <w:rtl w:val="0"/>
        </w:rPr>
      </w:r>
    </w:p>
    <w:p w:rsidR="00000000" w:rsidDel="00000000" w:rsidP="00000000" w:rsidRDefault="00000000" w:rsidRPr="00000000" w14:paraId="0000001A">
      <w:pPr>
        <w:rPr>
          <w:color w:val="323e4f"/>
        </w:rPr>
      </w:pPr>
      <w:r w:rsidDel="00000000" w:rsidR="00000000" w:rsidRPr="00000000">
        <w:rPr>
          <w:rtl w:val="0"/>
        </w:rPr>
      </w:r>
    </w:p>
    <w:p w:rsidR="00000000" w:rsidDel="00000000" w:rsidP="00000000" w:rsidRDefault="00000000" w:rsidRPr="00000000" w14:paraId="0000001B">
      <w:pPr>
        <w:rPr>
          <w:color w:val="323e4f"/>
        </w:rPr>
      </w:pPr>
      <w:r w:rsidDel="00000000" w:rsidR="00000000" w:rsidRPr="00000000">
        <w:rPr>
          <w:rtl w:val="0"/>
        </w:rPr>
      </w:r>
    </w:p>
    <w:p w:rsidR="00000000" w:rsidDel="00000000" w:rsidP="00000000" w:rsidRDefault="00000000" w:rsidRPr="00000000" w14:paraId="0000001C">
      <w:pPr>
        <w:rPr>
          <w:color w:val="323e4f"/>
        </w:rPr>
      </w:pPr>
      <w:r w:rsidDel="00000000" w:rsidR="00000000" w:rsidRPr="00000000">
        <w:rPr>
          <w:rtl w:val="0"/>
        </w:rPr>
      </w:r>
    </w:p>
    <w:p w:rsidR="00000000" w:rsidDel="00000000" w:rsidP="00000000" w:rsidRDefault="00000000" w:rsidRPr="00000000" w14:paraId="0000001D">
      <w:pPr>
        <w:widowControl w:val="1"/>
        <w:rPr>
          <w:color w:val="323e4f"/>
        </w:rPr>
      </w:pPr>
      <w:r w:rsidDel="00000000" w:rsidR="00000000" w:rsidRPr="00000000">
        <w:rPr>
          <w:rtl w:val="0"/>
        </w:rPr>
      </w:r>
    </w:p>
    <w:p w:rsidR="00000000" w:rsidDel="00000000" w:rsidP="00000000" w:rsidRDefault="00000000" w:rsidRPr="00000000" w14:paraId="0000001E">
      <w:pPr>
        <w:widowControl w:val="1"/>
        <w:rPr>
          <w:color w:val="323e4f"/>
        </w:rPr>
      </w:pPr>
      <w:r w:rsidDel="00000000" w:rsidR="00000000" w:rsidRPr="00000000">
        <w:br w:type="page"/>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323e4f"/>
          <w:sz w:val="36"/>
          <w:szCs w:val="36"/>
          <w:u w:val="none"/>
          <w:shd w:fill="auto" w:val="clear"/>
          <w:vertAlign w:val="baseline"/>
        </w:rPr>
      </w:pPr>
      <w:r w:rsidDel="00000000" w:rsidR="00000000" w:rsidRPr="00000000">
        <w:rPr>
          <w:rFonts w:ascii="Calibri" w:cs="Calibri" w:eastAsia="Calibri" w:hAnsi="Calibri"/>
          <w:b w:val="1"/>
          <w:i w:val="0"/>
          <w:smallCaps w:val="0"/>
          <w:strike w:val="0"/>
          <w:color w:val="323e4f"/>
          <w:sz w:val="36"/>
          <w:szCs w:val="36"/>
          <w:u w:val="none"/>
          <w:shd w:fill="auto" w:val="clear"/>
          <w:vertAlign w:val="baseline"/>
          <w:rtl w:val="0"/>
        </w:rPr>
        <w:t xml:space="preserve">| Tool n. 5 Monitoring visit/online meeting WBL workplace grid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7030a0"/>
          <w:sz w:val="28"/>
          <w:szCs w:val="28"/>
          <w:u w:val="none"/>
          <w:shd w:fill="auto" w:val="clear"/>
          <w:vertAlign w:val="baseline"/>
        </w:rPr>
      </w:pPr>
      <w:r w:rsidDel="00000000" w:rsidR="00000000" w:rsidRPr="00000000">
        <w:rPr>
          <w:rFonts w:ascii="Calibri" w:cs="Calibri" w:eastAsia="Calibri" w:hAnsi="Calibri"/>
          <w:b w:val="1"/>
          <w:i w:val="0"/>
          <w:smallCaps w:val="0"/>
          <w:strike w:val="0"/>
          <w:color w:val="7030a0"/>
          <w:sz w:val="28"/>
          <w:szCs w:val="28"/>
          <w:u w:val="none"/>
          <w:shd w:fill="auto" w:val="clear"/>
          <w:vertAlign w:val="baseline"/>
          <w:rtl w:val="0"/>
        </w:rPr>
        <w:t xml:space="preserve">Resp. Ageing Lab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b w:val="1"/>
          <w:color w:val="323e4f"/>
          <w:sz w:val="28"/>
          <w:szCs w:val="28"/>
          <w:rtl w:val="0"/>
        </w:rPr>
        <w:t xml:space="preserve">MANAGEMENT AND MONITORING PLAN FOR THE WBL PATHWAYS IMPLEMENTATION </w:t>
      </w:r>
    </w:p>
    <w:p w:rsidR="00000000" w:rsidDel="00000000" w:rsidP="00000000" w:rsidRDefault="00000000" w:rsidRPr="00000000" w14:paraId="0000002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color w:val="212121"/>
          <w:sz w:val="28"/>
          <w:szCs w:val="28"/>
        </w:rPr>
      </w:pPr>
      <w:r w:rsidDel="00000000" w:rsidR="00000000" w:rsidRPr="00000000">
        <w:rPr>
          <w:color w:val="212121"/>
          <w:sz w:val="28"/>
          <w:szCs w:val="28"/>
          <w:rtl w:val="0"/>
        </w:rPr>
        <w:t xml:space="preserve">The management of the WBL pathways involves monitoring the activities carried out, the learning outcomes achieved and the ability to manage and resolve critical issues that may occur.</w:t>
      </w:r>
    </w:p>
    <w:p w:rsidR="00000000" w:rsidDel="00000000" w:rsidP="00000000" w:rsidRDefault="00000000" w:rsidRPr="00000000" w14:paraId="0000002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color w:val="212121"/>
          <w:sz w:val="28"/>
          <w:szCs w:val="28"/>
        </w:rPr>
      </w:pPr>
      <w:r w:rsidDel="00000000" w:rsidR="00000000" w:rsidRPr="00000000">
        <w:rPr>
          <w:rtl w:val="0"/>
        </w:rPr>
      </w:r>
    </w:p>
    <w:p w:rsidR="00000000" w:rsidDel="00000000" w:rsidP="00000000" w:rsidRDefault="00000000" w:rsidRPr="00000000" w14:paraId="0000002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color w:val="212121"/>
          <w:sz w:val="28"/>
          <w:szCs w:val="28"/>
        </w:rPr>
      </w:pPr>
      <w:r w:rsidDel="00000000" w:rsidR="00000000" w:rsidRPr="00000000">
        <w:rPr>
          <w:color w:val="212121"/>
          <w:sz w:val="28"/>
          <w:szCs w:val="28"/>
          <w:rtl w:val="0"/>
        </w:rPr>
        <w:t xml:space="preserve">The monitoring plan is developed for single learner/care worker:</w:t>
      </w:r>
    </w:p>
    <w:p w:rsidR="00000000" w:rsidDel="00000000" w:rsidP="00000000" w:rsidRDefault="00000000" w:rsidRPr="00000000" w14:paraId="0000002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color w:val="212121"/>
          <w:sz w:val="28"/>
          <w:szCs w:val="28"/>
        </w:rPr>
      </w:pPr>
      <w:r w:rsidDel="00000000" w:rsidR="00000000" w:rsidRPr="00000000">
        <w:rPr>
          <w:rtl w:val="0"/>
        </w:rPr>
      </w:r>
    </w:p>
    <w:p w:rsidR="00000000" w:rsidDel="00000000" w:rsidP="00000000" w:rsidRDefault="00000000" w:rsidRPr="00000000" w14:paraId="00000027">
      <w:pPr>
        <w:widowControl w:val="1"/>
        <w:numPr>
          <w:ilvl w:val="0"/>
          <w:numId w:val="3"/>
        </w:numPr>
        <w:pBdr>
          <w:top w:space="0" w:sz="0" w:val="nil"/>
          <w:left w:space="0" w:sz="0" w:val="nil"/>
          <w:bottom w:space="0" w:sz="0" w:val="nil"/>
          <w:right w:space="0" w:sz="0" w:val="nil"/>
          <w:between w:space="0" w:sz="0" w:val="nil"/>
        </w:pBdr>
        <w:ind w:left="720" w:hanging="360"/>
        <w:jc w:val="both"/>
        <w:rPr>
          <w:color w:val="000000"/>
          <w:sz w:val="28"/>
          <w:szCs w:val="28"/>
        </w:rPr>
      </w:pPr>
      <w:r w:rsidDel="00000000" w:rsidR="00000000" w:rsidRPr="00000000">
        <w:rPr>
          <w:color w:val="212121"/>
          <w:sz w:val="28"/>
          <w:szCs w:val="28"/>
          <w:rtl w:val="0"/>
        </w:rPr>
        <w:t xml:space="preserve">the activities expected in the WBL path  will be monitored </w:t>
      </w:r>
      <w:r w:rsidDel="00000000" w:rsidR="00000000" w:rsidRPr="00000000">
        <w:rPr>
          <w:rtl w:val="0"/>
        </w:rPr>
      </w:r>
    </w:p>
    <w:p w:rsidR="00000000" w:rsidDel="00000000" w:rsidP="00000000" w:rsidRDefault="00000000" w:rsidRPr="00000000" w14:paraId="00000028">
      <w:pPr>
        <w:widowControl w:val="1"/>
        <w:numPr>
          <w:ilvl w:val="0"/>
          <w:numId w:val="3"/>
        </w:numPr>
        <w:pBdr>
          <w:top w:space="0" w:sz="0" w:val="nil"/>
          <w:left w:space="0" w:sz="0" w:val="nil"/>
          <w:bottom w:space="0" w:sz="0" w:val="nil"/>
          <w:right w:space="0" w:sz="0" w:val="nil"/>
          <w:between w:space="0" w:sz="0" w:val="nil"/>
        </w:pBdr>
        <w:ind w:left="720" w:hanging="360"/>
        <w:jc w:val="both"/>
        <w:rPr>
          <w:color w:val="000000"/>
          <w:sz w:val="28"/>
          <w:szCs w:val="28"/>
        </w:rPr>
      </w:pPr>
      <w:r w:rsidDel="00000000" w:rsidR="00000000" w:rsidRPr="00000000">
        <w:rPr>
          <w:color w:val="212121"/>
          <w:sz w:val="28"/>
          <w:szCs w:val="28"/>
          <w:rtl w:val="0"/>
        </w:rPr>
        <w:t xml:space="preserve">for each activity monitored, indicate:</w:t>
      </w:r>
      <w:r w:rsidDel="00000000" w:rsidR="00000000" w:rsidRPr="00000000">
        <w:rPr>
          <w:rtl w:val="0"/>
        </w:rPr>
      </w:r>
    </w:p>
    <w:p w:rsidR="00000000" w:rsidDel="00000000" w:rsidP="00000000" w:rsidRDefault="00000000" w:rsidRPr="00000000" w14:paraId="00000029">
      <w:pPr>
        <w:widowControl w:val="1"/>
        <w:numPr>
          <w:ilvl w:val="0"/>
          <w:numId w:val="1"/>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jc w:val="both"/>
        <w:rPr>
          <w:color w:val="212121"/>
          <w:sz w:val="28"/>
          <w:szCs w:val="28"/>
        </w:rPr>
      </w:pPr>
      <w:r w:rsidDel="00000000" w:rsidR="00000000" w:rsidRPr="00000000">
        <w:rPr>
          <w:i w:val="1"/>
          <w:color w:val="212121"/>
          <w:sz w:val="28"/>
          <w:szCs w:val="28"/>
          <w:u w:val="single"/>
          <w:rtl w:val="0"/>
        </w:rPr>
        <w:t xml:space="preserve">the forms of collection of data</w:t>
      </w:r>
      <w:r w:rsidDel="00000000" w:rsidR="00000000" w:rsidRPr="00000000">
        <w:rPr>
          <w:color w:val="212121"/>
          <w:sz w:val="28"/>
          <w:szCs w:val="28"/>
          <w:rtl w:val="0"/>
        </w:rPr>
        <w:t xml:space="preserve"> (Visit to the host organization in presence or online: learner/care worker observed on the task; Visit to the host organization: meeting with the learner/care worker; Data collection from documents, learner/care worker interview);</w:t>
      </w:r>
    </w:p>
    <w:p w:rsidR="00000000" w:rsidDel="00000000" w:rsidP="00000000" w:rsidRDefault="00000000" w:rsidRPr="00000000" w14:paraId="0000002A">
      <w:pPr>
        <w:widowControl w:val="1"/>
        <w:numPr>
          <w:ilvl w:val="0"/>
          <w:numId w:val="1"/>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jc w:val="both"/>
        <w:rPr>
          <w:color w:val="212121"/>
          <w:sz w:val="28"/>
          <w:szCs w:val="28"/>
        </w:rPr>
      </w:pPr>
      <w:r w:rsidDel="00000000" w:rsidR="00000000" w:rsidRPr="00000000">
        <w:rPr>
          <w:i w:val="1"/>
          <w:color w:val="212121"/>
          <w:sz w:val="28"/>
          <w:szCs w:val="28"/>
          <w:u w:val="single"/>
          <w:rtl w:val="0"/>
        </w:rPr>
        <w:t xml:space="preserve">Data and information collected</w:t>
      </w:r>
      <w:r w:rsidDel="00000000" w:rsidR="00000000" w:rsidRPr="00000000">
        <w:rPr>
          <w:color w:val="212121"/>
          <w:sz w:val="28"/>
          <w:szCs w:val="28"/>
          <w:rtl w:val="0"/>
        </w:rPr>
        <w:t xml:space="preserve"> (Activity progression time, type of activity; learning progression-formative assessment; consistency of activities with the plan, difficulty)</w:t>
      </w:r>
    </w:p>
    <w:p w:rsidR="00000000" w:rsidDel="00000000" w:rsidP="00000000" w:rsidRDefault="00000000" w:rsidRPr="00000000" w14:paraId="0000002B">
      <w:pPr>
        <w:widowControl w:val="1"/>
        <w:numPr>
          <w:ilvl w:val="0"/>
          <w:numId w:val="1"/>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jc w:val="both"/>
        <w:rPr>
          <w:color w:val="212121"/>
          <w:sz w:val="28"/>
          <w:szCs w:val="28"/>
        </w:rPr>
      </w:pPr>
      <w:r w:rsidDel="00000000" w:rsidR="00000000" w:rsidRPr="00000000">
        <w:rPr>
          <w:i w:val="1"/>
          <w:color w:val="212121"/>
          <w:sz w:val="28"/>
          <w:szCs w:val="28"/>
          <w:u w:val="single"/>
          <w:rtl w:val="0"/>
        </w:rPr>
        <w:t xml:space="preserve">Tools used </w:t>
      </w:r>
      <w:r w:rsidDel="00000000" w:rsidR="00000000" w:rsidRPr="00000000">
        <w:rPr>
          <w:color w:val="212121"/>
          <w:sz w:val="28"/>
          <w:szCs w:val="28"/>
          <w:rtl w:val="0"/>
        </w:rPr>
        <w:t xml:space="preserve">(WBL Monitoring grid for visit; WBL activity detection grid)</w:t>
      </w:r>
    </w:p>
    <w:p w:rsidR="00000000" w:rsidDel="00000000" w:rsidP="00000000" w:rsidRDefault="00000000" w:rsidRPr="00000000" w14:paraId="0000002C">
      <w:pPr>
        <w:widowControl w:val="1"/>
        <w:numPr>
          <w:ilvl w:val="0"/>
          <w:numId w:val="1"/>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right="282" w:hanging="360"/>
        <w:jc w:val="both"/>
        <w:rPr>
          <w:i w:val="1"/>
          <w:color w:val="212121"/>
          <w:sz w:val="28"/>
          <w:szCs w:val="28"/>
        </w:rPr>
      </w:pPr>
      <w:r w:rsidDel="00000000" w:rsidR="00000000" w:rsidRPr="00000000">
        <w:rPr>
          <w:i w:val="1"/>
          <w:color w:val="212121"/>
          <w:sz w:val="28"/>
          <w:szCs w:val="28"/>
          <w:u w:val="single"/>
          <w:rtl w:val="0"/>
        </w:rPr>
        <w:t xml:space="preserve">Time of implementation of monitoring activities.</w:t>
      </w:r>
      <w:r w:rsidDel="00000000" w:rsidR="00000000" w:rsidRPr="00000000">
        <w:rPr>
          <w:rtl w:val="0"/>
        </w:rPr>
      </w:r>
    </w:p>
    <w:p w:rsidR="00000000" w:rsidDel="00000000" w:rsidP="00000000" w:rsidRDefault="00000000" w:rsidRPr="00000000" w14:paraId="0000002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right="282" w:firstLine="0"/>
        <w:jc w:val="both"/>
        <w:rPr>
          <w:i w:val="1"/>
          <w:color w:val="212121"/>
          <w:sz w:val="28"/>
          <w:szCs w:val="28"/>
          <w:u w:val="single"/>
        </w:rPr>
      </w:pPr>
      <w:r w:rsidDel="00000000" w:rsidR="00000000" w:rsidRPr="00000000">
        <w:rPr>
          <w:rtl w:val="0"/>
        </w:rPr>
      </w:r>
    </w:p>
    <w:p w:rsidR="00000000" w:rsidDel="00000000" w:rsidP="00000000" w:rsidRDefault="00000000" w:rsidRPr="00000000" w14:paraId="0000002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color w:val="212121"/>
          <w:sz w:val="28"/>
          <w:szCs w:val="28"/>
        </w:rPr>
      </w:pPr>
      <w:r w:rsidDel="00000000" w:rsidR="00000000" w:rsidRPr="00000000">
        <w:rPr>
          <w:rtl w:val="0"/>
        </w:rPr>
      </w:r>
    </w:p>
    <w:p w:rsidR="00000000" w:rsidDel="00000000" w:rsidP="00000000" w:rsidRDefault="00000000" w:rsidRPr="00000000" w14:paraId="0000002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color w:val="212121"/>
          <w:sz w:val="28"/>
          <w:szCs w:val="28"/>
        </w:rPr>
      </w:pPr>
      <w:r w:rsidDel="00000000" w:rsidR="00000000" w:rsidRPr="00000000">
        <w:rPr>
          <w:color w:val="212121"/>
          <w:sz w:val="28"/>
          <w:szCs w:val="28"/>
          <w:rtl w:val="0"/>
        </w:rPr>
        <w:t xml:space="preserve">The monitoring activity can be done through meeting between the tutor and the learner/care worker. The tutor can organize the meeting in two ways:</w:t>
      </w:r>
    </w:p>
    <w:p w:rsidR="00000000" w:rsidDel="00000000" w:rsidP="00000000" w:rsidRDefault="00000000" w:rsidRPr="00000000" w14:paraId="00000030">
      <w:pPr>
        <w:widowControl w:val="1"/>
        <w:numPr>
          <w:ilvl w:val="0"/>
          <w:numId w:val="2"/>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right="282" w:hanging="360"/>
        <w:jc w:val="both"/>
        <w:rPr>
          <w:color w:val="212121"/>
          <w:sz w:val="28"/>
          <w:szCs w:val="28"/>
        </w:rPr>
      </w:pPr>
      <w:r w:rsidDel="00000000" w:rsidR="00000000" w:rsidRPr="00000000">
        <w:rPr>
          <w:color w:val="212121"/>
          <w:sz w:val="28"/>
          <w:szCs w:val="28"/>
          <w:rtl w:val="0"/>
        </w:rPr>
        <w:t xml:space="preserve">In presence on the workplace, it means a visit;</w:t>
      </w:r>
    </w:p>
    <w:p w:rsidR="00000000" w:rsidDel="00000000" w:rsidP="00000000" w:rsidRDefault="00000000" w:rsidRPr="00000000" w14:paraId="00000031">
      <w:pPr>
        <w:widowControl w:val="1"/>
        <w:numPr>
          <w:ilvl w:val="0"/>
          <w:numId w:val="2"/>
        </w:numPr>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360" w:right="282" w:hanging="360"/>
        <w:jc w:val="both"/>
        <w:rPr>
          <w:color w:val="212121"/>
          <w:sz w:val="28"/>
          <w:szCs w:val="28"/>
        </w:rPr>
      </w:pPr>
      <w:r w:rsidDel="00000000" w:rsidR="00000000" w:rsidRPr="00000000">
        <w:rPr>
          <w:color w:val="212121"/>
          <w:sz w:val="28"/>
          <w:szCs w:val="28"/>
          <w:rtl w:val="0"/>
        </w:rPr>
        <w:t xml:space="preserve">Online on the workplace, it means a video-call.</w:t>
      </w:r>
    </w:p>
    <w:p w:rsidR="00000000" w:rsidDel="00000000" w:rsidP="00000000" w:rsidRDefault="00000000" w:rsidRPr="00000000" w14:paraId="00000032">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color w:val="212121"/>
          <w:sz w:val="28"/>
          <w:szCs w:val="28"/>
        </w:rPr>
      </w:pPr>
      <w:r w:rsidDel="00000000" w:rsidR="00000000" w:rsidRPr="00000000">
        <w:rPr>
          <w:color w:val="212121"/>
          <w:sz w:val="28"/>
          <w:szCs w:val="28"/>
          <w:rtl w:val="0"/>
        </w:rPr>
        <w:t xml:space="preserve">At least one meeting each learner/care worker have to be carried out. During the meeting the tutor should use the following grid. </w:t>
      </w:r>
    </w:p>
    <w:p w:rsidR="00000000" w:rsidDel="00000000" w:rsidP="00000000" w:rsidRDefault="00000000" w:rsidRPr="00000000" w14:paraId="0000003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color w:val="212121"/>
          <w:sz w:val="28"/>
          <w:szCs w:val="28"/>
        </w:rPr>
      </w:pPr>
      <w:r w:rsidDel="00000000" w:rsidR="00000000" w:rsidRPr="00000000">
        <w:rPr>
          <w:rtl w:val="0"/>
        </w:rPr>
      </w:r>
    </w:p>
    <w:p w:rsidR="00000000" w:rsidDel="00000000" w:rsidP="00000000" w:rsidRDefault="00000000" w:rsidRPr="00000000" w14:paraId="00000034">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color w:val="212121"/>
          <w:sz w:val="28"/>
          <w:szCs w:val="28"/>
        </w:rPr>
      </w:pPr>
      <w:r w:rsidDel="00000000" w:rsidR="00000000" w:rsidRPr="00000000">
        <w:rPr>
          <w:rtl w:val="0"/>
        </w:rPr>
      </w:r>
    </w:p>
    <w:p w:rsidR="00000000" w:rsidDel="00000000" w:rsidP="00000000" w:rsidRDefault="00000000" w:rsidRPr="00000000" w14:paraId="0000003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color w:val="212121"/>
          <w:sz w:val="28"/>
          <w:szCs w:val="28"/>
        </w:rPr>
      </w:pPr>
      <w:r w:rsidDel="00000000" w:rsidR="00000000" w:rsidRPr="00000000">
        <w:rPr>
          <w:rtl w:val="0"/>
        </w:rPr>
      </w:r>
    </w:p>
    <w:p w:rsidR="00000000" w:rsidDel="00000000" w:rsidP="00000000" w:rsidRDefault="00000000" w:rsidRPr="00000000" w14:paraId="00000036">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color w:val="212121"/>
          <w:sz w:val="28"/>
          <w:szCs w:val="28"/>
        </w:rPr>
      </w:pPr>
      <w:r w:rsidDel="00000000" w:rsidR="00000000" w:rsidRPr="00000000">
        <w:rPr>
          <w:rtl w:val="0"/>
        </w:rPr>
      </w:r>
    </w:p>
    <w:p w:rsidR="00000000" w:rsidDel="00000000" w:rsidP="00000000" w:rsidRDefault="00000000" w:rsidRPr="00000000" w14:paraId="00000037">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b w:val="1"/>
          <w:color w:val="323e4f"/>
          <w:sz w:val="28"/>
          <w:szCs w:val="28"/>
        </w:rPr>
      </w:pPr>
      <w:r w:rsidDel="00000000" w:rsidR="00000000" w:rsidRPr="00000000">
        <w:rPr>
          <w:rtl w:val="0"/>
        </w:rPr>
      </w:r>
    </w:p>
    <w:p w:rsidR="00000000" w:rsidDel="00000000" w:rsidP="00000000" w:rsidRDefault="00000000" w:rsidRPr="00000000" w14:paraId="0000003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both"/>
        <w:rPr>
          <w:b w:val="1"/>
          <w:color w:val="323e4f"/>
          <w:sz w:val="28"/>
          <w:szCs w:val="28"/>
        </w:rPr>
      </w:pPr>
      <w:r w:rsidDel="00000000" w:rsidR="00000000" w:rsidRPr="00000000">
        <w:rPr>
          <w:rtl w:val="0"/>
        </w:rPr>
      </w:r>
    </w:p>
    <w:p w:rsidR="00000000" w:rsidDel="00000000" w:rsidP="00000000" w:rsidRDefault="00000000" w:rsidRPr="00000000" w14:paraId="0000003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03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03B">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03C">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rtl w:val="0"/>
        </w:rPr>
      </w:r>
    </w:p>
    <w:p w:rsidR="00000000" w:rsidDel="00000000" w:rsidP="00000000" w:rsidRDefault="00000000" w:rsidRPr="00000000" w14:paraId="0000003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323e4f"/>
          <w:sz w:val="28"/>
          <w:szCs w:val="28"/>
        </w:rPr>
      </w:pPr>
      <w:r w:rsidDel="00000000" w:rsidR="00000000" w:rsidRPr="00000000">
        <w:rPr>
          <w:b w:val="1"/>
          <w:color w:val="323e4f"/>
          <w:sz w:val="28"/>
          <w:szCs w:val="28"/>
          <w:rtl w:val="0"/>
        </w:rPr>
        <w:t xml:space="preserve">Tool n. 6 Monitoring visit/online meeting WBL workplace grid </w:t>
      </w:r>
      <w:r w:rsidDel="00000000" w:rsidR="00000000" w:rsidRPr="00000000">
        <w:rPr>
          <w:sz w:val="28"/>
          <w:szCs w:val="28"/>
        </w:rPr>
        <w:drawing>
          <wp:inline distB="0" distT="0" distL="0" distR="0">
            <wp:extent cx="561975" cy="561975"/>
            <wp:effectExtent b="0" l="0" r="0" t="0"/>
            <wp:docPr descr="Risultati immagini per tool" id="1417059228" name="image3.jpg"/>
            <a:graphic>
              <a:graphicData uri="http://schemas.openxmlformats.org/drawingml/2006/picture">
                <pic:pic>
                  <pic:nvPicPr>
                    <pic:cNvPr descr="Risultati immagini per tool" id="0" name="image3.jpg"/>
                    <pic:cNvPicPr preferRelativeResize="0"/>
                  </pic:nvPicPr>
                  <pic:blipFill>
                    <a:blip r:embed="rId22"/>
                    <a:srcRect b="0" l="0" r="0" t="0"/>
                    <a:stretch>
                      <a:fillRect/>
                    </a:stretch>
                  </pic:blipFill>
                  <pic:spPr>
                    <a:xfrm>
                      <a:off x="0" y="0"/>
                      <a:ext cx="561975" cy="561975"/>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i w:val="1"/>
          <w:sz w:val="28"/>
          <w:szCs w:val="28"/>
          <w:rtl w:val="0"/>
        </w:rPr>
        <w:t xml:space="preserve">GUIDE: </w:t>
      </w:r>
      <w:r w:rsidDel="00000000" w:rsidR="00000000" w:rsidRPr="00000000">
        <w:rPr>
          <w:sz w:val="28"/>
          <w:szCs w:val="28"/>
          <w:rtl w:val="0"/>
        </w:rPr>
        <w:t xml:space="preserve">the grid can be used to check the progress of the learning path in the workplace. The tutor verifies both the progress of Learning outcomes and the activities carried out (Tasks and activities). This monitoring activity must be done through questioning and observation or through interview addressed to the learner/care worker.</w:t>
      </w:r>
      <w:r w:rsidDel="00000000" w:rsidR="00000000" w:rsidRPr="00000000">
        <w:rPr>
          <w:rtl w:val="0"/>
        </w:rPr>
      </w:r>
    </w:p>
    <w:p w:rsidR="00000000" w:rsidDel="00000000" w:rsidP="00000000" w:rsidRDefault="00000000" w:rsidRPr="00000000" w14:paraId="0000003F">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b w:val="1"/>
          <w:color w:val="212121"/>
          <w:sz w:val="28"/>
          <w:szCs w:val="28"/>
        </w:rPr>
      </w:pPr>
      <w:r w:rsidDel="00000000" w:rsidR="00000000" w:rsidRPr="00000000">
        <w:rPr>
          <w:rtl w:val="0"/>
        </w:rPr>
      </w:r>
    </w:p>
    <w:tbl>
      <w:tblPr>
        <w:tblStyle w:val="Table1"/>
        <w:tblW w:w="10419.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5"/>
        <w:gridCol w:w="5914"/>
        <w:tblGridChange w:id="0">
          <w:tblGrid>
            <w:gridCol w:w="4505"/>
            <w:gridCol w:w="5914"/>
          </w:tblGrid>
        </w:tblGridChange>
      </w:tblGrid>
      <w:tr>
        <w:trPr>
          <w:cantSplit w:val="0"/>
          <w:trHeight w:val="287" w:hRule="atLeast"/>
          <w:tblHeader w:val="0"/>
        </w:trPr>
        <w:tc>
          <w:tcPr>
            <w:gridSpan w:val="2"/>
            <w:tcBorders>
              <w:top w:color="000000" w:space="0" w:sz="8" w:val="single"/>
              <w:left w:color="000000" w:space="0" w:sz="8" w:val="single"/>
              <w:bottom w:color="000000" w:space="0" w:sz="8" w:val="single"/>
              <w:right w:color="000000" w:space="0" w:sz="8" w:val="single"/>
            </w:tcBorders>
            <w:shd w:fill="ffc000" w:val="clear"/>
            <w:tcMar>
              <w:top w:w="100.0" w:type="dxa"/>
              <w:left w:w="100.0" w:type="dxa"/>
              <w:bottom w:w="100.0" w:type="dxa"/>
              <w:right w:w="100.0" w:type="dxa"/>
            </w:tcMar>
          </w:tcPr>
          <w:p w:rsidR="00000000" w:rsidDel="00000000" w:rsidP="00000000" w:rsidRDefault="00000000" w:rsidRPr="00000000" w14:paraId="00000040">
            <w:pPr>
              <w:ind w:right="282"/>
              <w:jc w:val="center"/>
              <w:rPr>
                <w:b w:val="1"/>
                <w:sz w:val="28"/>
                <w:szCs w:val="28"/>
              </w:rPr>
            </w:pPr>
            <w:r w:rsidDel="00000000" w:rsidR="00000000" w:rsidRPr="00000000">
              <w:rPr>
                <w:b w:val="1"/>
                <w:sz w:val="28"/>
                <w:szCs w:val="28"/>
                <w:rtl w:val="0"/>
              </w:rPr>
              <w:t xml:space="preserve">Monitoring grid visit (online or in presence) WBL Workplace</w:t>
            </w:r>
          </w:p>
        </w:tc>
      </w:tr>
      <w:tr>
        <w:trPr>
          <w:cantSplit w:val="0"/>
          <w:trHeight w:val="1160"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2">
            <w:pPr>
              <w:ind w:right="282"/>
              <w:jc w:val="center"/>
              <w:rPr>
                <w:sz w:val="28"/>
                <w:szCs w:val="28"/>
              </w:rPr>
            </w:pPr>
            <w:r w:rsidDel="00000000" w:rsidR="00000000" w:rsidRPr="00000000">
              <w:rPr>
                <w:sz w:val="28"/>
                <w:szCs w:val="28"/>
                <w:rtl w:val="0"/>
              </w:rPr>
              <w:t xml:space="preserve">Learner/care worker:</w:t>
            </w:r>
          </w:p>
          <w:p w:rsidR="00000000" w:rsidDel="00000000" w:rsidP="00000000" w:rsidRDefault="00000000" w:rsidRPr="00000000" w14:paraId="00000043">
            <w:pPr>
              <w:ind w:right="282"/>
              <w:jc w:val="center"/>
              <w:rPr>
                <w:sz w:val="28"/>
                <w:szCs w:val="28"/>
              </w:rPr>
            </w:pPr>
            <w:r w:rsidDel="00000000" w:rsidR="00000000" w:rsidRPr="00000000">
              <w:rPr>
                <w:rtl w:val="0"/>
              </w:rPr>
            </w:r>
          </w:p>
        </w:tc>
      </w:tr>
      <w:tr>
        <w:trPr>
          <w:cantSplit w:val="0"/>
          <w:trHeight w:val="17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5">
            <w:pPr>
              <w:ind w:right="282"/>
              <w:jc w:val="center"/>
              <w:rPr>
                <w:sz w:val="28"/>
                <w:szCs w:val="28"/>
              </w:rPr>
            </w:pPr>
            <w:r w:rsidDel="00000000" w:rsidR="00000000" w:rsidRPr="00000000">
              <w:rPr>
                <w:sz w:val="28"/>
                <w:szCs w:val="28"/>
                <w:rtl w:val="0"/>
              </w:rPr>
              <w:t xml:space="preserve">WBL tutor</w:t>
            </w:r>
          </w:p>
          <w:p w:rsidR="00000000" w:rsidDel="00000000" w:rsidP="00000000" w:rsidRDefault="00000000" w:rsidRPr="00000000" w14:paraId="00000046">
            <w:pPr>
              <w:ind w:right="282"/>
              <w:jc w:val="center"/>
              <w:rPr>
                <w:sz w:val="28"/>
                <w:szCs w:val="2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7">
            <w:pPr>
              <w:ind w:right="282"/>
              <w:jc w:val="center"/>
              <w:rPr>
                <w:sz w:val="28"/>
                <w:szCs w:val="28"/>
              </w:rPr>
            </w:pPr>
            <w:r w:rsidDel="00000000" w:rsidR="00000000" w:rsidRPr="00000000">
              <w:rPr>
                <w:sz w:val="28"/>
                <w:szCs w:val="28"/>
                <w:rtl w:val="0"/>
              </w:rPr>
              <w:t xml:space="preserve">Date and time</w:t>
            </w:r>
          </w:p>
          <w:p w:rsidR="00000000" w:rsidDel="00000000" w:rsidP="00000000" w:rsidRDefault="00000000" w:rsidRPr="00000000" w14:paraId="00000048">
            <w:pPr>
              <w:ind w:right="282"/>
              <w:jc w:val="center"/>
              <w:rPr>
                <w:sz w:val="28"/>
                <w:szCs w:val="28"/>
              </w:rPr>
            </w:pPr>
            <w:r w:rsidDel="00000000" w:rsidR="00000000" w:rsidRPr="00000000">
              <w:rPr>
                <w:rtl w:val="0"/>
              </w:rPr>
            </w:r>
          </w:p>
        </w:tc>
      </w:tr>
      <w:tr>
        <w:trPr>
          <w:cantSplit w:val="0"/>
          <w:trHeight w:val="861"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ffffff" w:val="clear"/>
              <w:ind w:right="282"/>
              <w:rPr>
                <w:color w:val="212121"/>
                <w:sz w:val="28"/>
                <w:szCs w:val="28"/>
              </w:rPr>
            </w:pPr>
            <w:sdt>
              <w:sdtPr>
                <w:tag w:val="goog_rdk_0"/>
              </w:sdtPr>
              <w:sdtContent>
                <w:r w:rsidDel="00000000" w:rsidR="00000000" w:rsidRPr="00000000">
                  <w:rPr>
                    <w:rFonts w:ascii="Arial Unicode MS" w:cs="Arial Unicode MS" w:eastAsia="Arial Unicode MS" w:hAnsi="Arial Unicode MS"/>
                    <w:color w:val="000000"/>
                    <w:sz w:val="28"/>
                    <w:szCs w:val="28"/>
                    <w:rtl w:val="0"/>
                  </w:rPr>
                  <w:t xml:space="preserve">☐</w:t>
                </w:r>
              </w:sdtContent>
            </w:sdt>
            <w:r w:rsidDel="00000000" w:rsidR="00000000" w:rsidRPr="00000000">
              <w:rPr>
                <w:color w:val="000000"/>
                <w:sz w:val="28"/>
                <w:szCs w:val="28"/>
                <w:rtl w:val="0"/>
              </w:rPr>
              <w:t xml:space="preserve">  </w:t>
            </w:r>
            <w:r w:rsidDel="00000000" w:rsidR="00000000" w:rsidRPr="00000000">
              <w:rPr>
                <w:color w:val="212121"/>
                <w:sz w:val="28"/>
                <w:szCs w:val="28"/>
                <w:rtl w:val="0"/>
              </w:rPr>
              <w:t xml:space="preserve">Learner/care worker observed on the task</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ffffff" w:val="clear"/>
              <w:ind w:right="282"/>
              <w:rPr>
                <w:color w:val="212121"/>
                <w:sz w:val="28"/>
                <w:szCs w:val="28"/>
              </w:rPr>
            </w:pPr>
            <w:r w:rsidDel="00000000" w:rsidR="00000000" w:rsidRPr="00000000">
              <w:rPr>
                <w:rtl w:val="0"/>
              </w:rPr>
            </w:r>
          </w:p>
          <w:p w:rsidR="00000000" w:rsidDel="00000000" w:rsidP="00000000" w:rsidRDefault="00000000" w:rsidRPr="00000000" w14:paraId="0000004B">
            <w:pPr>
              <w:ind w:right="282"/>
              <w:rPr>
                <w:sz w:val="28"/>
                <w:szCs w:val="28"/>
              </w:rPr>
            </w:pPr>
            <w:sdt>
              <w:sdtPr>
                <w:tag w:val="goog_rdk_1"/>
              </w:sdtPr>
              <w:sdtContent>
                <w:r w:rsidDel="00000000" w:rsidR="00000000" w:rsidRPr="00000000">
                  <w:rPr>
                    <w:rFonts w:ascii="Arial Unicode MS" w:cs="Arial Unicode MS" w:eastAsia="Arial Unicode MS" w:hAnsi="Arial Unicode MS"/>
                    <w:sz w:val="28"/>
                    <w:szCs w:val="28"/>
                    <w:rtl w:val="0"/>
                  </w:rPr>
                  <w:t xml:space="preserve">☐</w:t>
                </w:r>
              </w:sdtContent>
            </w:sdt>
            <w:r w:rsidDel="00000000" w:rsidR="00000000" w:rsidRPr="00000000">
              <w:rPr>
                <w:sz w:val="28"/>
                <w:szCs w:val="28"/>
                <w:rtl w:val="0"/>
              </w:rPr>
              <w:t xml:space="preserve">  Meeting with the Learner/care worker</w:t>
            </w:r>
          </w:p>
        </w:tc>
      </w:tr>
      <w:tr>
        <w:trPr>
          <w:cantSplit w:val="0"/>
          <w:trHeight w:val="5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D">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b w:val="1"/>
                <w:color w:val="212121"/>
                <w:sz w:val="28"/>
                <w:szCs w:val="28"/>
              </w:rPr>
            </w:pPr>
            <w:r w:rsidDel="00000000" w:rsidR="00000000" w:rsidRPr="00000000">
              <w:rPr>
                <w:b w:val="1"/>
                <w:color w:val="212121"/>
                <w:sz w:val="28"/>
                <w:szCs w:val="28"/>
                <w:rtl w:val="0"/>
              </w:rPr>
              <w:t xml:space="preserve">Area covered by the visit</w:t>
            </w:r>
          </w:p>
          <w:p w:rsidR="00000000" w:rsidDel="00000000" w:rsidP="00000000" w:rsidRDefault="00000000" w:rsidRPr="00000000" w14:paraId="0000004E">
            <w:pPr>
              <w:ind w:right="282"/>
              <w:jc w:val="center"/>
              <w:rPr>
                <w:b w:val="1"/>
                <w:sz w:val="28"/>
                <w:szCs w:val="2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F">
            <w:pPr>
              <w:ind w:right="282"/>
              <w:jc w:val="center"/>
              <w:rPr>
                <w:b w:val="1"/>
                <w:sz w:val="28"/>
                <w:szCs w:val="28"/>
              </w:rPr>
            </w:pPr>
            <w:r w:rsidDel="00000000" w:rsidR="00000000" w:rsidRPr="00000000">
              <w:rPr>
                <w:b w:val="1"/>
                <w:sz w:val="28"/>
                <w:szCs w:val="28"/>
                <w:rtl w:val="0"/>
              </w:rPr>
              <w:t xml:space="preserve">Revision and comments</w:t>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0">
            <w:pPr>
              <w:ind w:right="282"/>
              <w:jc w:val="center"/>
              <w:rPr>
                <w:sz w:val="28"/>
                <w:szCs w:val="28"/>
              </w:rPr>
            </w:pPr>
            <w:r w:rsidDel="00000000" w:rsidR="00000000" w:rsidRPr="00000000">
              <w:rPr>
                <w:sz w:val="28"/>
                <w:szCs w:val="28"/>
                <w:rtl w:val="0"/>
              </w:rPr>
              <w:t xml:space="preserve">Learner/care worker’s General Performance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1">
            <w:pPr>
              <w:ind w:right="282"/>
              <w:jc w:val="center"/>
              <w:rPr>
                <w:sz w:val="28"/>
                <w:szCs w:val="28"/>
              </w:rPr>
            </w:pPr>
            <w:r w:rsidDel="00000000" w:rsidR="00000000" w:rsidRPr="00000000">
              <w:rPr>
                <w:rtl w:val="0"/>
              </w:rPr>
            </w:r>
          </w:p>
          <w:p w:rsidR="00000000" w:rsidDel="00000000" w:rsidP="00000000" w:rsidRDefault="00000000" w:rsidRPr="00000000" w14:paraId="00000052">
            <w:pPr>
              <w:ind w:right="282"/>
              <w:jc w:val="center"/>
              <w:rPr>
                <w:sz w:val="28"/>
                <w:szCs w:val="28"/>
              </w:rPr>
            </w:pPr>
            <w:r w:rsidDel="00000000" w:rsidR="00000000" w:rsidRPr="00000000">
              <w:rPr>
                <w:rtl w:val="0"/>
              </w:rPr>
            </w:r>
          </w:p>
        </w:tc>
      </w:tr>
      <w:tr>
        <w:trPr>
          <w:cantSplit w:val="0"/>
          <w:trHeight w:val="92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3">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sz w:val="28"/>
                <w:szCs w:val="28"/>
              </w:rPr>
            </w:pPr>
            <w:r w:rsidDel="00000000" w:rsidR="00000000" w:rsidRPr="00000000">
              <w:rPr>
                <w:color w:val="212121"/>
                <w:sz w:val="28"/>
                <w:szCs w:val="28"/>
                <w:rtl w:val="0"/>
              </w:rPr>
              <w:t xml:space="preserve">Activities and tasks</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4">
            <w:pPr>
              <w:ind w:right="282"/>
              <w:jc w:val="center"/>
              <w:rPr>
                <w:sz w:val="28"/>
                <w:szCs w:val="28"/>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ffffff" w:val="clear"/>
              <w:ind w:right="282"/>
              <w:jc w:val="center"/>
              <w:rPr>
                <w:color w:val="212121"/>
                <w:sz w:val="28"/>
                <w:szCs w:val="28"/>
              </w:rPr>
            </w:pPr>
            <w:r w:rsidDel="00000000" w:rsidR="00000000" w:rsidRPr="00000000">
              <w:rPr>
                <w:color w:val="212121"/>
                <w:sz w:val="28"/>
                <w:szCs w:val="28"/>
                <w:rtl w:val="0"/>
              </w:rPr>
              <w:t xml:space="preserve">Recommendations from the WBL tutor</w:t>
            </w:r>
          </w:p>
          <w:p w:rsidR="00000000" w:rsidDel="00000000" w:rsidP="00000000" w:rsidRDefault="00000000" w:rsidRPr="00000000" w14:paraId="00000056">
            <w:pPr>
              <w:ind w:right="282"/>
              <w:jc w:val="center"/>
              <w:rPr>
                <w:sz w:val="28"/>
                <w:szCs w:val="2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7">
            <w:pPr>
              <w:ind w:right="282"/>
              <w:jc w:val="center"/>
              <w:rPr>
                <w:sz w:val="28"/>
                <w:szCs w:val="28"/>
              </w:rPr>
            </w:pPr>
            <w:r w:rsidDel="00000000" w:rsidR="00000000" w:rsidRPr="00000000">
              <w:rPr>
                <w:rtl w:val="0"/>
              </w:rPr>
            </w:r>
          </w:p>
          <w:p w:rsidR="00000000" w:rsidDel="00000000" w:rsidP="00000000" w:rsidRDefault="00000000" w:rsidRPr="00000000" w14:paraId="00000058">
            <w:pPr>
              <w:ind w:right="282"/>
              <w:jc w:val="center"/>
              <w:rPr>
                <w:sz w:val="28"/>
                <w:szCs w:val="28"/>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ffffff" w:val="clear"/>
              <w:ind w:right="282"/>
              <w:jc w:val="center"/>
              <w:rPr>
                <w:color w:val="212121"/>
                <w:sz w:val="28"/>
                <w:szCs w:val="28"/>
              </w:rPr>
            </w:pPr>
            <w:r w:rsidDel="00000000" w:rsidR="00000000" w:rsidRPr="00000000">
              <w:rPr>
                <w:color w:val="212121"/>
                <w:sz w:val="28"/>
                <w:szCs w:val="28"/>
                <w:rtl w:val="0"/>
              </w:rPr>
              <w:t xml:space="preserve">Recommendations from learner/care worker</w:t>
            </w:r>
          </w:p>
          <w:p w:rsidR="00000000" w:rsidDel="00000000" w:rsidP="00000000" w:rsidRDefault="00000000" w:rsidRPr="00000000" w14:paraId="0000005A">
            <w:pPr>
              <w:ind w:right="282"/>
              <w:jc w:val="center"/>
              <w:rPr>
                <w:sz w:val="28"/>
                <w:szCs w:val="2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B">
            <w:pPr>
              <w:ind w:right="282"/>
              <w:jc w:val="center"/>
              <w:rPr>
                <w:sz w:val="28"/>
                <w:szCs w:val="28"/>
              </w:rPr>
            </w:pPr>
            <w:r w:rsidDel="00000000" w:rsidR="00000000" w:rsidRPr="00000000">
              <w:rPr>
                <w:rtl w:val="0"/>
              </w:rPr>
            </w:r>
          </w:p>
          <w:p w:rsidR="00000000" w:rsidDel="00000000" w:rsidP="00000000" w:rsidRDefault="00000000" w:rsidRPr="00000000" w14:paraId="0000005C">
            <w:pPr>
              <w:ind w:right="282"/>
              <w:jc w:val="center"/>
              <w:rPr>
                <w:sz w:val="28"/>
                <w:szCs w:val="28"/>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ffffff" w:val="clear"/>
              <w:ind w:right="282"/>
              <w:jc w:val="center"/>
              <w:rPr>
                <w:color w:val="212121"/>
                <w:sz w:val="28"/>
                <w:szCs w:val="28"/>
              </w:rPr>
            </w:pPr>
            <w:r w:rsidDel="00000000" w:rsidR="00000000" w:rsidRPr="00000000">
              <w:rPr>
                <w:color w:val="212121"/>
                <w:sz w:val="28"/>
                <w:szCs w:val="28"/>
                <w:rtl w:val="0"/>
              </w:rPr>
              <w:t xml:space="preserve">Commitment in follow up</w:t>
            </w:r>
          </w:p>
          <w:p w:rsidR="00000000" w:rsidDel="00000000" w:rsidP="00000000" w:rsidRDefault="00000000" w:rsidRPr="00000000" w14:paraId="0000005E">
            <w:pPr>
              <w:ind w:right="282"/>
              <w:jc w:val="center"/>
              <w:rPr>
                <w:color w:val="ff0000"/>
                <w:sz w:val="28"/>
                <w:szCs w:val="2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F">
            <w:pPr>
              <w:ind w:right="282"/>
              <w:jc w:val="center"/>
              <w:rPr>
                <w:sz w:val="28"/>
                <w:szCs w:val="28"/>
              </w:rPr>
            </w:pPr>
            <w:r w:rsidDel="00000000" w:rsidR="00000000" w:rsidRPr="00000000">
              <w:rPr>
                <w:rtl w:val="0"/>
              </w:rPr>
            </w:r>
          </w:p>
          <w:p w:rsidR="00000000" w:rsidDel="00000000" w:rsidP="00000000" w:rsidRDefault="00000000" w:rsidRPr="00000000" w14:paraId="00000060">
            <w:pPr>
              <w:ind w:right="282"/>
              <w:jc w:val="center"/>
              <w:rPr>
                <w:sz w:val="28"/>
                <w:szCs w:val="28"/>
              </w:rPr>
            </w:pPr>
            <w:r w:rsidDel="00000000" w:rsidR="00000000" w:rsidRPr="00000000">
              <w:rPr>
                <w:rtl w:val="0"/>
              </w:rPr>
            </w:r>
          </w:p>
        </w:tc>
      </w:tr>
      <w:tr>
        <w:trPr>
          <w:cantSplit w:val="0"/>
          <w:trHeight w:val="116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ffffff" w:val="clear"/>
              <w:ind w:right="282"/>
              <w:jc w:val="center"/>
              <w:rPr>
                <w:color w:val="212121"/>
                <w:sz w:val="28"/>
                <w:szCs w:val="28"/>
              </w:rPr>
            </w:pPr>
            <w:r w:rsidDel="00000000" w:rsidR="00000000" w:rsidRPr="00000000">
              <w:rPr>
                <w:color w:val="212121"/>
                <w:sz w:val="28"/>
                <w:szCs w:val="28"/>
                <w:rtl w:val="0"/>
              </w:rPr>
              <w:t xml:space="preserve">Other activities, discussions</w:t>
            </w:r>
          </w:p>
          <w:p w:rsidR="00000000" w:rsidDel="00000000" w:rsidP="00000000" w:rsidRDefault="00000000" w:rsidRPr="00000000" w14:paraId="00000062">
            <w:pPr>
              <w:ind w:right="282"/>
              <w:jc w:val="center"/>
              <w:rPr>
                <w:sz w:val="28"/>
                <w:szCs w:val="2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3">
            <w:pPr>
              <w:ind w:right="282"/>
              <w:jc w:val="center"/>
              <w:rPr>
                <w:sz w:val="28"/>
                <w:szCs w:val="28"/>
              </w:rPr>
            </w:pPr>
            <w:r w:rsidDel="00000000" w:rsidR="00000000" w:rsidRPr="00000000">
              <w:rPr>
                <w:rtl w:val="0"/>
              </w:rPr>
            </w:r>
          </w:p>
          <w:p w:rsidR="00000000" w:rsidDel="00000000" w:rsidP="00000000" w:rsidRDefault="00000000" w:rsidRPr="00000000" w14:paraId="00000064">
            <w:pPr>
              <w:ind w:right="282"/>
              <w:jc w:val="center"/>
              <w:rPr>
                <w:sz w:val="28"/>
                <w:szCs w:val="28"/>
              </w:rPr>
            </w:pPr>
            <w:r w:rsidDel="00000000" w:rsidR="00000000" w:rsidRPr="00000000">
              <w:rPr>
                <w:rtl w:val="0"/>
              </w:rPr>
            </w:r>
          </w:p>
        </w:tc>
      </w:tr>
      <w:tr>
        <w:trPr>
          <w:cantSplit w:val="0"/>
          <w:trHeight w:val="706"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5">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color w:val="212121"/>
                <w:sz w:val="28"/>
                <w:szCs w:val="28"/>
              </w:rPr>
            </w:pPr>
            <w:r w:rsidDel="00000000" w:rsidR="00000000" w:rsidRPr="00000000">
              <w:rPr>
                <w:color w:val="212121"/>
                <w:sz w:val="28"/>
                <w:szCs w:val="28"/>
                <w:rtl w:val="0"/>
              </w:rPr>
              <w:t xml:space="preserve">Next monitoring meeting</w:t>
            </w:r>
          </w:p>
          <w:p w:rsidR="00000000" w:rsidDel="00000000" w:rsidP="00000000" w:rsidRDefault="00000000" w:rsidRPr="00000000" w14:paraId="00000066">
            <w:pPr>
              <w:ind w:right="282"/>
              <w:jc w:val="center"/>
              <w:rPr>
                <w:sz w:val="28"/>
                <w:szCs w:val="28"/>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7">
            <w:pPr>
              <w:ind w:right="282"/>
              <w:jc w:val="center"/>
              <w:rPr>
                <w:sz w:val="28"/>
                <w:szCs w:val="28"/>
              </w:rPr>
            </w:pPr>
            <w:r w:rsidDel="00000000" w:rsidR="00000000" w:rsidRPr="00000000">
              <w:rPr>
                <w:rtl w:val="0"/>
              </w:rPr>
            </w:r>
          </w:p>
        </w:tc>
      </w:tr>
    </w:tbl>
    <w:p w:rsidR="00000000" w:rsidDel="00000000" w:rsidP="00000000" w:rsidRDefault="00000000" w:rsidRPr="00000000" w14:paraId="00000068">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b w:val="1"/>
          <w:color w:val="212121"/>
          <w:sz w:val="28"/>
          <w:szCs w:val="28"/>
        </w:rPr>
      </w:pPr>
      <w:r w:rsidDel="00000000" w:rsidR="00000000" w:rsidRPr="00000000">
        <w:rPr>
          <w:rtl w:val="0"/>
        </w:rPr>
      </w:r>
    </w:p>
    <w:p w:rsidR="00000000" w:rsidDel="00000000" w:rsidP="00000000" w:rsidRDefault="00000000" w:rsidRPr="00000000" w14:paraId="00000069">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jc w:val="center"/>
        <w:rPr>
          <w:b w:val="1"/>
          <w:color w:val="212121"/>
          <w:sz w:val="28"/>
          <w:szCs w:val="28"/>
        </w:rPr>
      </w:pPr>
      <w:r w:rsidDel="00000000" w:rsidR="00000000" w:rsidRPr="00000000">
        <w:rPr>
          <w:rtl w:val="0"/>
        </w:rPr>
      </w:r>
    </w:p>
    <w:p w:rsidR="00000000" w:rsidDel="00000000" w:rsidP="00000000" w:rsidRDefault="00000000" w:rsidRPr="00000000" w14:paraId="0000006A">
      <w:pP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right="282"/>
        <w:rPr/>
      </w:pPr>
      <w:r w:rsidDel="00000000" w:rsidR="00000000" w:rsidRPr="00000000">
        <w:rPr>
          <w:rtl w:val="0"/>
        </w:rPr>
      </w:r>
    </w:p>
    <w:sectPr>
      <w:type w:val="nextPage"/>
      <w:pgSz w:h="16817" w:w="11901" w:orient="portrait"/>
      <w:pgMar w:bottom="278" w:top="1134" w:left="731" w:right="731" w:header="680" w:footer="101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92e4b"/>
        <w:sz w:val="20"/>
        <w:szCs w:val="20"/>
        <w:u w:val="none"/>
        <w:shd w:fill="auto" w:val="clear"/>
        <w:vertAlign w:val="baseline"/>
      </w:rPr>
    </w:pPr>
    <w:r w:rsidDel="00000000" w:rsidR="00000000" w:rsidRPr="00000000">
      <w:rPr>
        <w:rFonts w:ascii="Calibri" w:cs="Calibri" w:eastAsia="Calibri" w:hAnsi="Calibri"/>
        <w:b w:val="0"/>
        <w:i w:val="0"/>
        <w:smallCaps w:val="0"/>
        <w:strike w:val="0"/>
        <w:color w:val="092e4b"/>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1417059222" name=""/>
              <a:graphic>
                <a:graphicData uri="http://schemas.microsoft.com/office/word/2010/wordprocessingShape">
                  <wps:wsp>
                    <wps:cNvSpPr/>
                    <wps:cNvPr id="18" name="Shape 18"/>
                    <wps:spPr>
                      <a:xfrm>
                        <a:off x="5239320" y="3627600"/>
                        <a:ext cx="213360" cy="304800"/>
                      </a:xfrm>
                      <a:prstGeom prst="rect">
                        <a:avLst/>
                      </a:prstGeom>
                      <a:solidFill>
                        <a:schemeClr val="accent1"/>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7099300</wp:posOffset>
              </wp:positionH>
              <wp:positionV relativeFrom="paragraph">
                <wp:posOffset>317500</wp:posOffset>
              </wp:positionV>
              <wp:extent cx="226060" cy="317500"/>
              <wp:effectExtent b="0" l="0" r="0" t="0"/>
              <wp:wrapNone/>
              <wp:docPr id="1417059222"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26060" cy="317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240357"/>
              <wp:effectExtent b="0" l="0" r="0" t="0"/>
              <wp:wrapNone/>
              <wp:docPr id="1417059220" name=""/>
              <a:graphic>
                <a:graphicData uri="http://schemas.microsoft.com/office/word/2010/wordprocessingShape">
                  <wps:wsp>
                    <wps:cNvSpPr/>
                    <wps:cNvPr id="16" name="Shape 16"/>
                    <wps:spPr>
                      <a:xfrm>
                        <a:off x="3759252" y="3664584"/>
                        <a:ext cx="3173496" cy="23083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92e4b"/>
                              <w:sz w:val="18"/>
                              <w:vertAlign w:val="baseline"/>
                            </w:rPr>
                            <w:t xml:space="preserve">Reframing Skills for Senior Carers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3183021" cy="240357"/>
              <wp:effectExtent b="0" l="0" r="0" t="0"/>
              <wp:wrapNone/>
              <wp:docPr id="1417059220"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3183021" cy="24035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1417059226" name=""/>
              <a:graphic>
                <a:graphicData uri="http://schemas.microsoft.com/office/word/2010/wordprocessingGroup">
                  <wpg:wgp>
                    <wpg:cNvGrpSpPr/>
                    <wpg:grpSpPr>
                      <a:xfrm>
                        <a:off x="4400700" y="3722425"/>
                        <a:ext cx="1881052" cy="115142"/>
                        <a:chOff x="4400700" y="3722425"/>
                        <a:chExt cx="1885850" cy="115150"/>
                      </a:xfrm>
                    </wpg:grpSpPr>
                    <wpg:grpSp>
                      <wpg:cNvGrpSpPr/>
                      <wpg:grpSpPr>
                        <a:xfrm>
                          <a:off x="4405474" y="3722429"/>
                          <a:ext cx="1881052" cy="115142"/>
                          <a:chOff x="0" y="0"/>
                          <a:chExt cx="3094911" cy="198697"/>
                        </a:xfrm>
                      </wpg:grpSpPr>
                      <wps:wsp>
                        <wps:cNvSpPr/>
                        <wps:cNvPr id="3" name="Shape 3"/>
                        <wps:spPr>
                          <a:xfrm>
                            <a:off x="0" y="0"/>
                            <a:ext cx="3094900" cy="198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0" y="65568"/>
                            <a:ext cx="2813050" cy="72000"/>
                          </a:xfrm>
                          <a:custGeom>
                            <a:rect b="b" l="l" r="r" t="t"/>
                            <a:pathLst>
                              <a:path extrusionOk="0" h="71215" w="2963330">
                                <a:moveTo>
                                  <a:pt x="0" y="0"/>
                                </a:moveTo>
                                <a:lnTo>
                                  <a:pt x="2963330" y="0"/>
                                </a:lnTo>
                                <a:cubicBezTo>
                                  <a:pt x="2963330" y="23739"/>
                                  <a:pt x="2963330" y="47477"/>
                                  <a:pt x="2963330" y="71215"/>
                                </a:cubicBezTo>
                                <a:lnTo>
                                  <a:pt x="0" y="71215"/>
                                </a:lnTo>
                                <a:lnTo>
                                  <a:pt x="0" y="0"/>
                                </a:lnTo>
                                <a:close/>
                              </a:path>
                            </a:pathLst>
                          </a:custGeom>
                          <a:solidFill>
                            <a:srgbClr val="24BAA2"/>
                          </a:solidFill>
                          <a:ln cap="flat" cmpd="sng" w="9525">
                            <a:solidFill>
                              <a:srgbClr val="24BAA2"/>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2700806" y="0"/>
                            <a:ext cx="394105" cy="198697"/>
                          </a:xfrm>
                          <a:custGeom>
                            <a:rect b="b" l="l" r="r" t="t"/>
                            <a:pathLst>
                              <a:path extrusionOk="0" h="101214" w="200753">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-1904999</wp:posOffset>
              </wp:positionH>
              <wp:positionV relativeFrom="paragraph">
                <wp:posOffset>342900</wp:posOffset>
              </wp:positionV>
              <wp:extent cx="1881052" cy="115142"/>
              <wp:effectExtent b="0" l="0" r="0" t="0"/>
              <wp:wrapNone/>
              <wp:docPr id="1417059226" name="image16.png"/>
              <a:graphic>
                <a:graphicData uri="http://schemas.openxmlformats.org/drawingml/2006/picture">
                  <pic:pic>
                    <pic:nvPicPr>
                      <pic:cNvPr id="0" name="image16.png"/>
                      <pic:cNvPicPr preferRelativeResize="0"/>
                    </pic:nvPicPr>
                    <pic:blipFill>
                      <a:blip r:embed="rId3"/>
                      <a:srcRect/>
                      <a:stretch>
                        <a:fillRect/>
                      </a:stretch>
                    </pic:blipFill>
                    <pic:spPr>
                      <a:xfrm>
                        <a:off x="0" y="0"/>
                        <a:ext cx="1881052" cy="11514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1"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2" style="position:absolute;width:578.65pt;height:818.7pt;rotation:0;z-index:-503316481;mso-position-horizontal-relative:margin;mso-position-horizontal:center;mso-position-vertical-relative:margin;mso-position-vertical:center;" alt="" type="#_x0000_t75">
          <v:imagedata cropbottom="0f" cropleft="0f" cropright="0f" croptop="0f" r:id="rId1" o:title="image2.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7"/>
      <w:numFmt w:val="bullet"/>
      <w:lvlText w:val="-"/>
      <w:lvlJc w:val="left"/>
      <w:pPr>
        <w:ind w:left="36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rFonts w:ascii="Calibri" w:cs="Calibri" w:eastAsia="Calibri" w:hAnsi="Calibri"/>
        <w:color w:val="212121"/>
        <w:sz w:val="24"/>
        <w:szCs w:val="24"/>
      </w:rPr>
    </w:lvl>
    <w:lvl w:ilvl="1">
      <w:start w:val="0"/>
      <w:numFmt w:val="bullet"/>
      <w:lvlText w:val="•"/>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widowControl w:val="1"/>
      <w:spacing w:before="40" w:line="276" w:lineRule="auto"/>
      <w:jc w:val="both"/>
    </w:pPr>
    <w:rPr>
      <w:rFonts w:ascii="Calibri" w:cs="Calibri" w:eastAsia="Calibri" w:hAnsi="Calibri"/>
      <w:color w:val="2f5496"/>
      <w:sz w:val="26"/>
      <w:szCs w:val="26"/>
    </w:rPr>
  </w:style>
  <w:style w:type="paragraph" w:styleId="Heading3">
    <w:name w:val="heading 3"/>
    <w:basedOn w:val="Normal"/>
    <w:next w:val="Normal"/>
    <w:pPr>
      <w:keepNext w:val="1"/>
      <w:keepLines w:val="1"/>
      <w:widowControl w:val="1"/>
      <w:spacing w:before="40" w:line="276" w:lineRule="auto"/>
      <w:jc w:val="both"/>
    </w:pPr>
    <w:rPr>
      <w:rFonts w:ascii="Calibri" w:cs="Calibri" w:eastAsia="Calibri" w:hAnsi="Calibri"/>
      <w:color w:val="1f3863"/>
      <w:sz w:val="24"/>
      <w:szCs w:val="24"/>
    </w:rPr>
  </w:style>
  <w:style w:type="paragraph" w:styleId="Heading4">
    <w:name w:val="heading 4"/>
    <w:basedOn w:val="Normal"/>
    <w:next w:val="Normal"/>
    <w:pPr>
      <w:keepNext w:val="1"/>
      <w:keepLines w:val="1"/>
      <w:widowControl w:val="1"/>
      <w:spacing w:before="200" w:line="276" w:lineRule="auto"/>
      <w:jc w:val="both"/>
    </w:pPr>
    <w:rPr>
      <w:rFonts w:ascii="Calibri" w:cs="Calibri" w:eastAsia="Calibri" w:hAnsi="Calibri"/>
      <w:b w:val="1"/>
      <w:i w:val="1"/>
      <w:color w:val="4472c4"/>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uiPriority w:val="1"/>
    <w:qFormat w:val="1"/>
    <w:rsid w:val="003924EA"/>
    <w:pPr>
      <w:widowControl w:val="0"/>
    </w:pPr>
    <w:rPr>
      <w:rFonts w:ascii="Calibri" w:cs="Times New Roman" w:eastAsia="Calibri" w:hAnsi="Calibri"/>
      <w:sz w:val="22"/>
      <w:szCs w:val="22"/>
    </w:rPr>
  </w:style>
  <w:style w:type="paragraph" w:styleId="Titolo2">
    <w:name w:val="heading 2"/>
    <w:basedOn w:val="Normale"/>
    <w:next w:val="Normale"/>
    <w:link w:val="Titolo2Carattere"/>
    <w:uiPriority w:val="9"/>
    <w:unhideWhenUsed w:val="1"/>
    <w:qFormat w:val="1"/>
    <w:rsid w:val="00772972"/>
    <w:pPr>
      <w:keepNext w:val="1"/>
      <w:keepLines w:val="1"/>
      <w:widowControl w:val="1"/>
      <w:spacing w:before="40" w:line="276" w:lineRule="auto"/>
      <w:jc w:val="both"/>
      <w:outlineLvl w:val="1"/>
    </w:pPr>
    <w:rPr>
      <w:rFonts w:asciiTheme="majorHAnsi" w:cstheme="majorBidi" w:eastAsiaTheme="majorEastAsia" w:hAnsiTheme="majorHAnsi"/>
      <w:color w:val="2f5496" w:themeColor="accent1" w:themeShade="0000BF"/>
      <w:sz w:val="26"/>
      <w:szCs w:val="26"/>
      <w:lang w:val="it-IT"/>
    </w:rPr>
  </w:style>
  <w:style w:type="paragraph" w:styleId="Titolo3">
    <w:name w:val="heading 3"/>
    <w:basedOn w:val="Normale"/>
    <w:next w:val="Normale"/>
    <w:link w:val="Titolo3Carattere"/>
    <w:uiPriority w:val="9"/>
    <w:unhideWhenUsed w:val="1"/>
    <w:qFormat w:val="1"/>
    <w:rsid w:val="00772972"/>
    <w:pPr>
      <w:keepNext w:val="1"/>
      <w:keepLines w:val="1"/>
      <w:widowControl w:val="1"/>
      <w:spacing w:before="40" w:line="276" w:lineRule="auto"/>
      <w:jc w:val="both"/>
      <w:outlineLvl w:val="2"/>
    </w:pPr>
    <w:rPr>
      <w:rFonts w:asciiTheme="majorHAnsi" w:cstheme="majorBidi" w:eastAsiaTheme="majorEastAsia" w:hAnsiTheme="majorHAnsi"/>
      <w:color w:val="1f3763" w:themeColor="accent1" w:themeShade="00007F"/>
      <w:sz w:val="24"/>
      <w:szCs w:val="24"/>
      <w:lang w:val="it-IT"/>
    </w:rPr>
  </w:style>
  <w:style w:type="paragraph" w:styleId="Titolo4">
    <w:name w:val="heading 4"/>
    <w:basedOn w:val="Normale"/>
    <w:next w:val="Normale"/>
    <w:link w:val="Titolo4Carattere"/>
    <w:uiPriority w:val="9"/>
    <w:unhideWhenUsed w:val="1"/>
    <w:qFormat w:val="1"/>
    <w:rsid w:val="00A73D7A"/>
    <w:pPr>
      <w:keepNext w:val="1"/>
      <w:keepLines w:val="1"/>
      <w:widowControl w:val="1"/>
      <w:spacing w:before="200" w:line="276" w:lineRule="auto"/>
      <w:jc w:val="both"/>
      <w:outlineLvl w:val="3"/>
    </w:pPr>
    <w:rPr>
      <w:rFonts w:asciiTheme="majorHAnsi" w:cstheme="majorBidi" w:eastAsiaTheme="majorEastAsia" w:hAnsiTheme="majorHAnsi"/>
      <w:b w:val="1"/>
      <w:bCs w:val="1"/>
      <w:i w:val="1"/>
      <w:iCs w:val="1"/>
      <w:color w:val="4472c4" w:themeColor="accent1"/>
      <w:sz w:val="24"/>
      <w:lang w:val="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IntestazioneCarattere" w:customStyle="1">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val="1"/>
    <w:rsid w:val="00E20391"/>
    <w:pPr>
      <w:widowControl w:val="1"/>
      <w:tabs>
        <w:tab w:val="center" w:pos="4513"/>
        <w:tab w:val="right" w:pos="9026"/>
      </w:tabs>
    </w:pPr>
    <w:rPr>
      <w:rFonts w:asciiTheme="minorHAnsi" w:cstheme="minorBidi" w:eastAsiaTheme="minorHAnsi" w:hAnsiTheme="minorHAnsi"/>
      <w:sz w:val="24"/>
      <w:szCs w:val="24"/>
    </w:rPr>
  </w:style>
  <w:style w:type="character" w:styleId="PidipaginaCarattere" w:customStyle="1">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val="1"/>
    <w:rsid w:val="00E25643"/>
    <w:pPr>
      <w:spacing w:after="100" w:afterAutospacing="1" w:before="100" w:beforeAutospacing="1"/>
    </w:pPr>
    <w:rPr>
      <w:rFonts w:ascii="Times New Roman" w:hAnsi="Times New Roman" w:eastAsiaTheme="minorEastAsia"/>
    </w:rPr>
  </w:style>
  <w:style w:type="character" w:styleId="NormaleWebCarattere" w:customStyle="1">
    <w:name w:val="Normale (Web) Carattere"/>
    <w:link w:val="NormaleWeb"/>
    <w:uiPriority w:val="99"/>
    <w:locked w:val="1"/>
    <w:rsid w:val="00E25643"/>
    <w:rPr>
      <w:rFonts w:ascii="Times New Roman" w:cs="Times New Roman" w:hAnsi="Times New Roman" w:eastAsiaTheme="minorEastAsia"/>
      <w:sz w:val="22"/>
      <w:szCs w:val="22"/>
    </w:rPr>
  </w:style>
  <w:style w:type="paragraph" w:styleId="housingcare-Sub-heading" w:customStyle="1">
    <w:name w:val="housing care - Sub-heading"/>
    <w:basedOn w:val="Normale"/>
    <w:next w:val="Normale"/>
    <w:uiPriority w:val="1"/>
    <w:qFormat w:val="1"/>
    <w:rsid w:val="00510EA4"/>
    <w:rPr>
      <w:b w:val="1"/>
      <w:bCs w:val="1"/>
      <w:iCs w:val="1"/>
      <w:color w:val="092e4b"/>
      <w:sz w:val="28"/>
      <w:szCs w:val="28"/>
    </w:rPr>
  </w:style>
  <w:style w:type="paragraph" w:styleId="housingcare-Bodytext" w:customStyle="1">
    <w:name w:val="housing care - Body text"/>
    <w:basedOn w:val="Normale"/>
    <w:next w:val="Normale"/>
    <w:uiPriority w:val="1"/>
    <w:qFormat w:val="1"/>
    <w:rsid w:val="00510EA4"/>
    <w:rPr>
      <w:color w:val="092e4b"/>
      <w:sz w:val="21"/>
      <w:szCs w:val="21"/>
    </w:rPr>
  </w:style>
  <w:style w:type="paragraph" w:styleId="housingcare-purpleheading" w:customStyle="1">
    <w:name w:val="housing care - purple heading"/>
    <w:next w:val="Normale"/>
    <w:uiPriority w:val="1"/>
    <w:qFormat w:val="1"/>
    <w:rsid w:val="00510EA4"/>
    <w:rPr>
      <w:rFonts w:ascii="Calibri" w:cs="Times New Roman" w:eastAsia="Calibri" w:hAnsi="Calibri"/>
      <w:b w:val="1"/>
      <w:bCs w:val="1"/>
      <w:color w:val="7f3494"/>
      <w:sz w:val="36"/>
      <w:szCs w:val="36"/>
    </w:rPr>
  </w:style>
  <w:style w:type="paragraph" w:styleId="housingcare-mintgreenheading" w:customStyle="1">
    <w:name w:val="housing care - mint green heading"/>
    <w:next w:val="Normale"/>
    <w:uiPriority w:val="1"/>
    <w:qFormat w:val="1"/>
    <w:rsid w:val="00510EA4"/>
    <w:rPr>
      <w:rFonts w:ascii="Calibri" w:cs="Times New Roman" w:eastAsia="Calibri" w:hAnsi="Calibri"/>
      <w:b w:val="1"/>
      <w:bCs w:val="1"/>
      <w:color w:val="24baa2"/>
      <w:sz w:val="36"/>
      <w:szCs w:val="36"/>
    </w:rPr>
  </w:style>
  <w:style w:type="paragraph" w:styleId="Paragrafoelenco">
    <w:name w:val="List Paragraph"/>
    <w:basedOn w:val="Normale"/>
    <w:uiPriority w:val="34"/>
    <w:qFormat w:val="1"/>
    <w:rsid w:val="000D7AAD"/>
    <w:pPr>
      <w:ind w:left="720"/>
      <w:contextualSpacing w:val="1"/>
    </w:pPr>
  </w:style>
  <w:style w:type="character" w:styleId="Numeropagina">
    <w:name w:val="page number"/>
    <w:basedOn w:val="Carpredefinitoparagrafo"/>
    <w:uiPriority w:val="99"/>
    <w:semiHidden w:val="1"/>
    <w:unhideWhenUsed w:val="1"/>
    <w:rsid w:val="006561C2"/>
  </w:style>
  <w:style w:type="paragraph" w:styleId="Default" w:customStyle="1">
    <w:name w:val="Default"/>
    <w:rsid w:val="009F1955"/>
    <w:pPr>
      <w:autoSpaceDE w:val="0"/>
      <w:autoSpaceDN w:val="0"/>
      <w:adjustRightInd w:val="0"/>
    </w:pPr>
    <w:rPr>
      <w:rFonts w:ascii="Arial" w:cs="Arial" w:hAnsi="Arial"/>
      <w:color w:val="000000"/>
      <w:lang w:val="en-GB"/>
    </w:rPr>
  </w:style>
  <w:style w:type="table" w:styleId="Tabellasemplice-21" w:customStyle="1">
    <w:name w:val="Tabella semplice - 21"/>
    <w:basedOn w:val="Tabellanormale"/>
    <w:uiPriority w:val="42"/>
    <w:rsid w:val="004B4855"/>
    <w:pPr>
      <w:spacing w:before="120"/>
    </w:pPr>
    <w:rPr>
      <w:color w:val="595959" w:themeColor="text1" w:themeTint="0000A6"/>
      <w:sz w:val="22"/>
      <w:szCs w:val="22"/>
      <w:lang w:val="sv-SE"/>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Grigliatabella">
    <w:name w:val="Table Grid"/>
    <w:basedOn w:val="Tabellanormale"/>
    <w:uiPriority w:val="39"/>
    <w:rsid w:val="004B4855"/>
    <w:pPr>
      <w:autoSpaceDN w:val="0"/>
      <w:textAlignment w:val="baseline"/>
    </w:pPr>
    <w:rPr>
      <w:rFonts w:ascii="Calibri" w:cs="Times New Roman" w:eastAsia="Calibri" w:hAnsi="Calibri"/>
      <w:sz w:val="22"/>
      <w:szCs w:val="22"/>
      <w:lang w:val="sv-SE"/>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4Carattere" w:customStyle="1">
    <w:name w:val="Titolo 4 Carattere"/>
    <w:basedOn w:val="Carpredefinitoparagrafo"/>
    <w:link w:val="Titolo4"/>
    <w:uiPriority w:val="9"/>
    <w:rsid w:val="00A73D7A"/>
    <w:rPr>
      <w:rFonts w:asciiTheme="majorHAnsi" w:cstheme="majorBidi" w:eastAsiaTheme="majorEastAsia" w:hAnsiTheme="majorHAnsi"/>
      <w:b w:val="1"/>
      <w:bCs w:val="1"/>
      <w:i w:val="1"/>
      <w:iCs w:val="1"/>
      <w:color w:val="4472c4" w:themeColor="accent1"/>
      <w:szCs w:val="22"/>
      <w:lang w:val="it-IT"/>
    </w:rPr>
  </w:style>
  <w:style w:type="character" w:styleId="Titolo2Carattere" w:customStyle="1">
    <w:name w:val="Titolo 2 Carattere"/>
    <w:basedOn w:val="Carpredefinitoparagrafo"/>
    <w:link w:val="Titolo2"/>
    <w:uiPriority w:val="9"/>
    <w:rsid w:val="00772972"/>
    <w:rPr>
      <w:rFonts w:asciiTheme="majorHAnsi" w:cstheme="majorBidi" w:eastAsiaTheme="majorEastAsia" w:hAnsiTheme="majorHAnsi"/>
      <w:color w:val="2f5496" w:themeColor="accent1" w:themeShade="0000BF"/>
      <w:sz w:val="26"/>
      <w:szCs w:val="26"/>
      <w:lang w:val="it-IT"/>
    </w:rPr>
  </w:style>
  <w:style w:type="paragraph" w:styleId="PreformattatoHTML">
    <w:name w:val="HTML Preformatted"/>
    <w:basedOn w:val="Normale"/>
    <w:link w:val="PreformattatoHTMLCarattere"/>
    <w:uiPriority w:val="99"/>
    <w:unhideWhenUsed w:val="1"/>
    <w:rsid w:val="00772972"/>
    <w:pPr>
      <w:widowControl w:val="1"/>
      <w:jc w:val="both"/>
    </w:pPr>
    <w:rPr>
      <w:rFonts w:ascii="Consolas" w:cs="Consolas" w:hAnsi="Consolas" w:eastAsiaTheme="minorHAnsi"/>
      <w:sz w:val="20"/>
      <w:szCs w:val="20"/>
      <w:lang w:val="it-IT"/>
    </w:rPr>
  </w:style>
  <w:style w:type="character" w:styleId="PreformattatoHTMLCarattere" w:customStyle="1">
    <w:name w:val="Preformattato HTML Carattere"/>
    <w:basedOn w:val="Carpredefinitoparagrafo"/>
    <w:link w:val="PreformattatoHTML"/>
    <w:uiPriority w:val="99"/>
    <w:rsid w:val="00772972"/>
    <w:rPr>
      <w:rFonts w:ascii="Consolas" w:cs="Consolas" w:hAnsi="Consolas"/>
      <w:sz w:val="20"/>
      <w:szCs w:val="20"/>
      <w:lang w:val="it-IT"/>
    </w:rPr>
  </w:style>
  <w:style w:type="character" w:styleId="tlid-translation" w:customStyle="1">
    <w:name w:val="tlid-translation"/>
    <w:basedOn w:val="Carpredefinitoparagrafo"/>
    <w:rsid w:val="00772972"/>
  </w:style>
  <w:style w:type="character" w:styleId="Titolo3Carattere" w:customStyle="1">
    <w:name w:val="Titolo 3 Carattere"/>
    <w:basedOn w:val="Carpredefinitoparagrafo"/>
    <w:link w:val="Titolo3"/>
    <w:uiPriority w:val="9"/>
    <w:rsid w:val="00772972"/>
    <w:rPr>
      <w:rFonts w:asciiTheme="majorHAnsi" w:cstheme="majorBidi" w:eastAsiaTheme="majorEastAsia" w:hAnsiTheme="majorHAnsi"/>
      <w:color w:val="1f3763" w:themeColor="accent1" w:themeShade="00007F"/>
      <w:lang w:val="it-IT"/>
    </w:rPr>
  </w:style>
  <w:style w:type="table" w:styleId="Grigliatab21" w:customStyle="1">
    <w:name w:val="Griglia tab. 21"/>
    <w:basedOn w:val="Tabellanormale"/>
    <w:uiPriority w:val="47"/>
    <w:rsid w:val="00772972"/>
    <w:pPr>
      <w:spacing w:before="120"/>
    </w:pPr>
    <w:rPr>
      <w:color w:val="595959"/>
      <w:sz w:val="22"/>
      <w:szCs w:val="22"/>
      <w:lang w:val="sv-SE"/>
    </w:rPr>
    <w:tblPr>
      <w:tblStyleRowBandSize w:val="1"/>
      <w:tblStyleColBandSize w:val="1"/>
      <w:tblBorders>
        <w:top w:color="666666" w:space="0" w:sz="2" w:val="single"/>
        <w:bottom w:color="666666" w:space="0" w:sz="2" w:val="single"/>
        <w:insideH w:color="666666" w:space="0" w:sz="2" w:val="single"/>
        <w:insideV w:color="666666" w:space="0" w:sz="2" w:val="single"/>
      </w:tblBorders>
    </w:tblPr>
    <w:tblStylePr w:type="firstRow">
      <w:rPr>
        <w:b w:val="1"/>
        <w:bCs w:val="1"/>
      </w:rPr>
      <w:tblPr/>
      <w:tcPr>
        <w:tcBorders>
          <w:top w:space="0" w:sz="0" w:val="nil"/>
          <w:bottom w:color="666666" w:space="0" w:sz="12" w:val="single"/>
          <w:insideH w:space="0" w:sz="0" w:val="nil"/>
          <w:insideV w:space="0" w:sz="0" w:val="nil"/>
        </w:tcBorders>
        <w:shd w:color="auto" w:fill="ffffff" w:val="clear"/>
      </w:tcPr>
    </w:tblStylePr>
    <w:tblStylePr w:type="lastRow">
      <w:rPr>
        <w:b w:val="1"/>
        <w:bCs w:val="1"/>
      </w:rPr>
      <w:tblPr/>
      <w:tcPr>
        <w:tcBorders>
          <w:top w:color="666666" w:space="0" w:sz="2" w:val="double"/>
          <w:bottom w:space="0" w:sz="0" w:val="nil"/>
          <w:insideH w:space="0" w:sz="0" w:val="nil"/>
          <w:insideV w:space="0" w:sz="0" w:val="nil"/>
        </w:tcBorders>
        <w:shd w:color="auto" w:fill="ffffff" w:val="clear"/>
      </w:tcPr>
    </w:tblStylePr>
    <w:tblStylePr w:type="firstCol">
      <w:rPr>
        <w:b w:val="1"/>
        <w:bCs w:val="1"/>
      </w:rPr>
    </w:tblStylePr>
    <w:tblStylePr w:type="lastCol">
      <w:rPr>
        <w:b w:val="1"/>
        <w:bCs w:val="1"/>
      </w:rPr>
    </w:tblStylePr>
    <w:tblStylePr w:type="band1Vert">
      <w:tblPr/>
      <w:tcPr>
        <w:shd w:color="auto" w:fill="cccccc" w:val="clear"/>
      </w:tcPr>
    </w:tblStylePr>
    <w:tblStylePr w:type="band1Horz">
      <w:tblPr/>
      <w:tcPr>
        <w:shd w:color="auto" w:fill="cccccc"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8.png"/><Relationship Id="rId22" Type="http://schemas.openxmlformats.org/officeDocument/2006/relationships/image" Target="media/image3.jpg"/><Relationship Id="rId10" Type="http://schemas.openxmlformats.org/officeDocument/2006/relationships/footer" Target="footer2.xml"/><Relationship Id="rId21" Type="http://schemas.openxmlformats.org/officeDocument/2006/relationships/image" Target="media/image4.png"/><Relationship Id="rId13" Type="http://schemas.openxmlformats.org/officeDocument/2006/relationships/image" Target="media/image15.png"/><Relationship Id="rId12" Type="http://schemas.openxmlformats.org/officeDocument/2006/relationships/image" Target="media/image1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11.png"/><Relationship Id="rId14" Type="http://schemas.openxmlformats.org/officeDocument/2006/relationships/image" Target="media/image12.png"/><Relationship Id="rId17" Type="http://schemas.openxmlformats.org/officeDocument/2006/relationships/image" Target="media/image5.png"/><Relationship Id="rId16" Type="http://schemas.openxmlformats.org/officeDocument/2006/relationships/image" Target="media/image14.png"/><Relationship Id="rId5" Type="http://schemas.openxmlformats.org/officeDocument/2006/relationships/styles" Target="styles.xml"/><Relationship Id="rId19" Type="http://schemas.openxmlformats.org/officeDocument/2006/relationships/image" Target="media/image10.png"/><Relationship Id="rId6" Type="http://schemas.openxmlformats.org/officeDocument/2006/relationships/customXml" Target="../customXML/item1.xml"/><Relationship Id="rId18" Type="http://schemas.openxmlformats.org/officeDocument/2006/relationships/image" Target="media/image6.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7.png"/><Relationship Id="rId3"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FPhwmfRtWI1y/c2oC9s98Cxssg==">CgMxLjAaMAoBMBIrCikIB0IlChFRdWF0dHJvY2VudG8gU2FucxIQQXJpYWwgVW5pY29kZSBNUxowCgExEisKKQgHQiUKEVF1YXR0cm9jZW50byBTYW5zEhBBcmlhbCBVbmljb2RlIE1TOAByITF6OXBGR29ZanVBYzJia19STGFEczZNczRqdWE5Zi04Vg==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2023-06-29T13:39:00Z</dcterms:created>
  <dc:creator>Gillian Keane</dc:creator>
</cp:coreProperties>
</file>