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60A880D3" w:rsidR="009F1955" w:rsidRPr="009F1955" w:rsidRDefault="00A33EC9" w:rsidP="00A33EC9">
                              <w:pPr>
                                <w:widowControl/>
                                <w:spacing w:line="216" w:lineRule="auto"/>
                                <w:ind w:left="360"/>
                                <w:rPr>
                                  <w:rFonts w:cs="Calibri"/>
                                  <w:b/>
                                  <w:bCs/>
                                  <w:color w:val="FFFFFF" w:themeColor="background1"/>
                                  <w:kern w:val="24"/>
                                  <w:sz w:val="64"/>
                                  <w:szCs w:val="64"/>
                                </w:rPr>
                              </w:pPr>
                              <w:r w:rsidRPr="00A33EC9">
                                <w:rPr>
                                  <w:rFonts w:cs="Calibri"/>
                                  <w:b/>
                                  <w:bCs/>
                                  <w:color w:val="FFFFFF" w:themeColor="background1"/>
                                  <w:kern w:val="24"/>
                                  <w:sz w:val="64"/>
                                  <w:szCs w:val="64"/>
                                </w:rPr>
                                <w:t xml:space="preserve">Grid n. </w:t>
                              </w:r>
                              <w:r w:rsidR="00624601">
                                <w:rPr>
                                  <w:rFonts w:cs="Calibri"/>
                                  <w:b/>
                                  <w:bCs/>
                                  <w:color w:val="FFFFFF" w:themeColor="background1"/>
                                  <w:kern w:val="24"/>
                                  <w:sz w:val="64"/>
                                  <w:szCs w:val="64"/>
                                </w:rPr>
                                <w:t>1</w:t>
                              </w:r>
                              <w:r w:rsidRPr="00A33EC9">
                                <w:rPr>
                                  <w:rFonts w:cs="Calibri"/>
                                  <w:b/>
                                  <w:bCs/>
                                  <w:color w:val="FFFFFF" w:themeColor="background1"/>
                                  <w:kern w:val="24"/>
                                  <w:sz w:val="64"/>
                                  <w:szCs w:val="64"/>
                                </w:rPr>
                                <w:t xml:space="preserve"> Give and communicate formative feedback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BV&#13;&#10;T0u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LBVT0uhIgAAf88AAA4AAAAAAAAAAAAAAAAAh7kzAGRycy9lMm9Eb2MueG1sUEsBAi0AFAAG&#13;&#10;AAgAAAAhAH3bXWDjAAAAEAEAAA8AAAAAAAAAAAAAAAAAVN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62F17CC2" w:rsidR="00B4630C" w:rsidRPr="004B4855"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rPr>
      </w:pPr>
      <w:r w:rsidRPr="004B4855">
        <w:rPr>
          <w:rFonts w:asciiTheme="minorHAnsi" w:hAnsiTheme="minorHAnsi" w:cs="Poppins"/>
          <w:b/>
          <w:bCs/>
          <w:color w:val="323E4F" w:themeColor="text2" w:themeShade="BF"/>
          <w:kern w:val="24"/>
          <w:sz w:val="52"/>
          <w:szCs w:val="52"/>
        </w:rPr>
        <w:t>0</w:t>
      </w:r>
      <w:r w:rsidR="00A5634A">
        <w:rPr>
          <w:rFonts w:asciiTheme="minorHAnsi" w:hAnsiTheme="minorHAnsi" w:cs="Poppins"/>
          <w:b/>
          <w:bCs/>
          <w:color w:val="323E4F" w:themeColor="text2" w:themeShade="BF"/>
          <w:kern w:val="24"/>
          <w:sz w:val="52"/>
          <w:szCs w:val="52"/>
        </w:rPr>
        <w:t>1</w:t>
      </w:r>
      <w:r w:rsidRPr="004B4855">
        <w:rPr>
          <w:rFonts w:asciiTheme="minorHAnsi" w:hAnsiTheme="minorHAnsi" w:cs="Poppins"/>
          <w:color w:val="323E4F" w:themeColor="text2" w:themeShade="BF"/>
          <w:kern w:val="24"/>
          <w:sz w:val="36"/>
          <w:szCs w:val="36"/>
        </w:rPr>
        <w:tab/>
      </w:r>
      <w:r w:rsidR="00A33EC9" w:rsidRPr="00A33EC9">
        <w:rPr>
          <w:b/>
          <w:color w:val="323E4F"/>
          <w:sz w:val="28"/>
          <w:szCs w:val="28"/>
        </w:rPr>
        <w:t xml:space="preserve">Grid n. </w:t>
      </w:r>
      <w:r w:rsidR="00624601">
        <w:rPr>
          <w:b/>
          <w:color w:val="323E4F"/>
          <w:sz w:val="28"/>
          <w:szCs w:val="28"/>
        </w:rPr>
        <w:t>1</w:t>
      </w:r>
      <w:r w:rsidR="00A33EC9" w:rsidRPr="00A33EC9">
        <w:rPr>
          <w:b/>
          <w:color w:val="323E4F"/>
          <w:sz w:val="28"/>
          <w:szCs w:val="28"/>
        </w:rPr>
        <w:t xml:space="preserve"> Give and communicate formative feedback (for tutor) </w:t>
      </w:r>
      <w:r w:rsidR="00D276A3">
        <w:rPr>
          <w:b/>
          <w:color w:val="323E4F"/>
          <w:sz w:val="28"/>
          <w:szCs w:val="28"/>
        </w:rPr>
        <w:t xml:space="preserve">  </w:t>
      </w:r>
      <w:r w:rsidR="00D276A3">
        <w:rPr>
          <w:b/>
          <w:color w:val="323E4F"/>
          <w:sz w:val="28"/>
          <w:szCs w:val="28"/>
        </w:rPr>
        <w:tab/>
      </w:r>
      <w:r w:rsidR="00A33EC9">
        <w:rPr>
          <w:b/>
          <w:color w:val="323E4F"/>
          <w:sz w:val="28"/>
          <w:szCs w:val="28"/>
        </w:rPr>
        <w:tab/>
      </w:r>
      <w:r w:rsidR="00D276A3">
        <w:rPr>
          <w:rFonts w:asciiTheme="minorHAnsi" w:hAnsiTheme="minorHAnsi" w:cs="Poppins"/>
          <w:color w:val="323E4F" w:themeColor="text2" w:themeShade="BF"/>
          <w:kern w:val="24"/>
          <w:sz w:val="32"/>
          <w:szCs w:val="32"/>
        </w:rPr>
        <w:t>3</w:t>
      </w:r>
      <w:r w:rsidR="00D276A3">
        <w:rPr>
          <w:b/>
          <w:color w:val="323E4F"/>
          <w:sz w:val="28"/>
          <w:szCs w:val="28"/>
        </w:rPr>
        <w:t xml:space="preserve">                                                  </w:t>
      </w:r>
    </w:p>
    <w:p w14:paraId="73F9BDD7" w14:textId="1604ACEA" w:rsidR="00071EC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color w:val="323E4F" w:themeColor="text2" w:themeShade="BF"/>
          <w:kern w:val="24"/>
          <w:sz w:val="32"/>
          <w:szCs w:val="32"/>
        </w:rPr>
        <w:tab/>
      </w:r>
    </w:p>
    <w:p w14:paraId="29B0D89C" w14:textId="08C3CF9C"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9F52BBF" w14:textId="37E864D1"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87704EA" w14:textId="22F0531E"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03248307" w14:textId="7C66BEB9" w:rsidR="007125E9" w:rsidRPr="00A5634A" w:rsidRDefault="00A5634A">
      <w:pPr>
        <w:widowControl/>
        <w:rPr>
          <w:rFonts w:asciiTheme="minorHAnsi" w:hAnsiTheme="minorHAnsi" w:cs="Poppins"/>
          <w:color w:val="323E4F" w:themeColor="text2" w:themeShade="BF"/>
          <w:kern w:val="24"/>
          <w:sz w:val="32"/>
          <w:szCs w:val="32"/>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 xml:space="preserve">The European Commission support </w:t>
                      </w:r>
                      <w:proofErr w:type="gramStart"/>
                      <w:r w:rsidRPr="006B2602">
                        <w:rPr>
                          <w:rFonts w:eastAsia="Open Sans" w:cs="Calibri"/>
                          <w:color w:val="092E4B"/>
                          <w:kern w:val="24"/>
                          <w:sz w:val="12"/>
                          <w:szCs w:val="12"/>
                        </w:rPr>
                        <w:t>for the production of</w:t>
                      </w:r>
                      <w:proofErr w:type="gramEnd"/>
                      <w:r w:rsidRPr="006B2602">
                        <w:rPr>
                          <w:rFonts w:eastAsia="Open Sans" w:cs="Calibri"/>
                          <w:color w:val="092E4B"/>
                          <w:kern w:val="24"/>
                          <w:sz w:val="12"/>
                          <w:szCs w:val="12"/>
                        </w:rPr>
                        <w:t xml:space="preserve">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Pr>
          <w:color w:val="323E4F" w:themeColor="text2" w:themeShade="BF"/>
          <w:lang w:val="en-IE"/>
        </w:rPr>
        <w:br w:type="page"/>
      </w:r>
    </w:p>
    <w:p w14:paraId="04677ED3" w14:textId="77777777" w:rsidR="007125E9" w:rsidRPr="004B4855" w:rsidRDefault="007125E9" w:rsidP="007125E9">
      <w:pPr>
        <w:rPr>
          <w:color w:val="323E4F" w:themeColor="text2" w:themeShade="BF"/>
          <w:lang w:val="en-IE"/>
        </w:rPr>
      </w:pPr>
    </w:p>
    <w:p w14:paraId="3E836159" w14:textId="435F9DE3" w:rsidR="00511E1E" w:rsidRPr="004B4855" w:rsidRDefault="00511E1E" w:rsidP="00511E1E">
      <w:pPr>
        <w:rPr>
          <w:color w:val="323E4F" w:themeColor="text2" w:themeShade="BF"/>
          <w:lang w:val="en-IE"/>
        </w:rPr>
      </w:pPr>
    </w:p>
    <w:p w14:paraId="513A5C16" w14:textId="77777777" w:rsidR="00511E1E" w:rsidRPr="004B4855" w:rsidRDefault="00511E1E" w:rsidP="00511E1E">
      <w:pPr>
        <w:rPr>
          <w:color w:val="323E4F" w:themeColor="text2" w:themeShade="BF"/>
          <w:lang w:val="en-IE"/>
        </w:rPr>
      </w:pPr>
    </w:p>
    <w:p w14:paraId="46EBA024" w14:textId="77777777" w:rsidR="00511E1E" w:rsidRPr="004B4855" w:rsidRDefault="00511E1E" w:rsidP="00511E1E">
      <w:pPr>
        <w:rPr>
          <w:color w:val="323E4F" w:themeColor="text2" w:themeShade="BF"/>
          <w:lang w:val="en-IE"/>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741CA44E" w:rsidR="004D503E" w:rsidRPr="004D503E" w:rsidRDefault="00A33EC9" w:rsidP="004D503E">
                              <w:pPr>
                                <w:spacing w:before="165" w:line="216" w:lineRule="auto"/>
                                <w:rPr>
                                  <w:rFonts w:eastAsia="Open Sans" w:cs="Calibri"/>
                                  <w:b/>
                                  <w:color w:val="FFFFFF" w:themeColor="background1"/>
                                  <w:kern w:val="24"/>
                                  <w:sz w:val="72"/>
                                  <w:szCs w:val="72"/>
                                </w:rPr>
                              </w:pPr>
                              <w:r w:rsidRPr="00A33EC9">
                                <w:rPr>
                                  <w:rFonts w:eastAsia="Open Sans" w:cs="Calibri"/>
                                  <w:b/>
                                  <w:color w:val="FFFFFF" w:themeColor="background1"/>
                                  <w:kern w:val="24"/>
                                  <w:sz w:val="72"/>
                                  <w:szCs w:val="72"/>
                                </w:rPr>
                                <w:t xml:space="preserve">Grid n. </w:t>
                              </w:r>
                              <w:r w:rsidR="00624601">
                                <w:rPr>
                                  <w:rFonts w:eastAsia="Open Sans" w:cs="Calibri"/>
                                  <w:b/>
                                  <w:color w:val="FFFFFF" w:themeColor="background1"/>
                                  <w:kern w:val="24"/>
                                  <w:sz w:val="72"/>
                                  <w:szCs w:val="72"/>
                                </w:rPr>
                                <w:t>1</w:t>
                              </w:r>
                              <w:r w:rsidRPr="00A33EC9">
                                <w:rPr>
                                  <w:rFonts w:eastAsia="Open Sans" w:cs="Calibri"/>
                                  <w:b/>
                                  <w:color w:val="FFFFFF" w:themeColor="background1"/>
                                  <w:kern w:val="24"/>
                                  <w:sz w:val="72"/>
                                  <w:szCs w:val="72"/>
                                </w:rPr>
                                <w:t xml:space="preserve"> Give and communicate formative feedback (for tutor) </w:t>
                              </w:r>
                              <w:r w:rsidR="00D276A3" w:rsidRPr="00A33EC9">
                                <w:rPr>
                                  <w:rFonts w:eastAsia="Open Sans" w:cs="Calibri"/>
                                  <w:b/>
                                  <w:color w:val="FFFFFF" w:themeColor="background1"/>
                                  <w:kern w:val="24"/>
                                  <w:sz w:val="72"/>
                                  <w:szCs w:val="72"/>
                                </w:rPr>
                                <w:t xml:space="preserve">                                                           </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B4855" w:rsidRDefault="00511E1E" w:rsidP="00511E1E">
      <w:pPr>
        <w:rPr>
          <w:color w:val="323E4F" w:themeColor="text2" w:themeShade="BF"/>
          <w:lang w:val="en-IE"/>
        </w:rPr>
      </w:pPr>
    </w:p>
    <w:p w14:paraId="2CE84F3B" w14:textId="77777777" w:rsidR="00511E1E" w:rsidRPr="004B4855" w:rsidRDefault="00511E1E" w:rsidP="00511E1E">
      <w:pPr>
        <w:rPr>
          <w:color w:val="323E4F" w:themeColor="text2" w:themeShade="BF"/>
          <w:lang w:val="en-IE"/>
        </w:rPr>
      </w:pPr>
    </w:p>
    <w:p w14:paraId="6734537D" w14:textId="77777777" w:rsidR="00511E1E" w:rsidRPr="004B4855" w:rsidRDefault="00511E1E" w:rsidP="00511E1E">
      <w:pPr>
        <w:rPr>
          <w:color w:val="323E4F" w:themeColor="text2" w:themeShade="BF"/>
          <w:lang w:val="en-IE"/>
        </w:rPr>
      </w:pPr>
    </w:p>
    <w:p w14:paraId="5D73C012" w14:textId="77777777" w:rsidR="00511E1E" w:rsidRPr="004B4855" w:rsidRDefault="00511E1E" w:rsidP="00511E1E">
      <w:pPr>
        <w:rPr>
          <w:color w:val="323E4F" w:themeColor="text2" w:themeShade="BF"/>
          <w:lang w:val="en-IE"/>
        </w:rPr>
      </w:pPr>
    </w:p>
    <w:p w14:paraId="3C9C4E54" w14:textId="77777777" w:rsidR="00511E1E" w:rsidRPr="004B4855" w:rsidRDefault="00511E1E" w:rsidP="00511E1E">
      <w:pPr>
        <w:rPr>
          <w:color w:val="323E4F" w:themeColor="text2" w:themeShade="BF"/>
          <w:lang w:val="en-IE"/>
        </w:rPr>
      </w:pPr>
    </w:p>
    <w:p w14:paraId="5375B38C" w14:textId="77777777" w:rsidR="00511E1E" w:rsidRPr="004B4855" w:rsidRDefault="00511E1E" w:rsidP="00511E1E">
      <w:pPr>
        <w:rPr>
          <w:color w:val="323E4F" w:themeColor="text2" w:themeShade="BF"/>
          <w:lang w:val="en-IE"/>
        </w:rPr>
      </w:pPr>
    </w:p>
    <w:p w14:paraId="6575E330" w14:textId="77777777" w:rsidR="00511E1E" w:rsidRPr="004B4855" w:rsidRDefault="00511E1E" w:rsidP="00511E1E">
      <w:pPr>
        <w:rPr>
          <w:color w:val="323E4F" w:themeColor="text2" w:themeShade="BF"/>
          <w:lang w:val="en-IE"/>
        </w:rPr>
      </w:pPr>
    </w:p>
    <w:p w14:paraId="11791103" w14:textId="7699A6C3" w:rsidR="00511E1E" w:rsidRDefault="00511E1E">
      <w:pPr>
        <w:widowControl/>
        <w:rPr>
          <w:color w:val="323E4F" w:themeColor="text2" w:themeShade="BF"/>
          <w:lang w:val="en-IE"/>
        </w:rPr>
      </w:pPr>
    </w:p>
    <w:p w14:paraId="63B27527" w14:textId="50455074" w:rsidR="00511E1E" w:rsidRDefault="00511E1E">
      <w:pPr>
        <w:widowControl/>
        <w:rPr>
          <w:color w:val="323E4F" w:themeColor="text2" w:themeShade="BF"/>
          <w:lang w:val="en-IE"/>
        </w:rPr>
      </w:pPr>
      <w:r>
        <w:rPr>
          <w:color w:val="323E4F" w:themeColor="text2" w:themeShade="BF"/>
          <w:lang w:val="en-IE"/>
        </w:rPr>
        <w:br w:type="page"/>
      </w:r>
    </w:p>
    <w:p w14:paraId="1D779639" w14:textId="1B5D0B88" w:rsidR="00600773" w:rsidRPr="004B4855" w:rsidRDefault="00600773" w:rsidP="00600773">
      <w:pPr>
        <w:pStyle w:val="housingcare-mintgreenheading"/>
        <w:rPr>
          <w:color w:val="323E4F" w:themeColor="text2" w:themeShade="BF"/>
        </w:rPr>
      </w:pPr>
      <w:r w:rsidRPr="004B4855">
        <w:rPr>
          <w:color w:val="323E4F" w:themeColor="text2" w:themeShade="BF"/>
        </w:rPr>
        <w:lastRenderedPageBreak/>
        <w:t xml:space="preserve">| </w:t>
      </w:r>
      <w:r w:rsidR="00044062" w:rsidRPr="00044062">
        <w:rPr>
          <w:color w:val="323E4F"/>
        </w:rPr>
        <w:t xml:space="preserve">Grid n. </w:t>
      </w:r>
      <w:r w:rsidR="00624601">
        <w:rPr>
          <w:color w:val="323E4F"/>
        </w:rPr>
        <w:t>1</w:t>
      </w:r>
      <w:r w:rsidR="00044062" w:rsidRPr="00044062">
        <w:rPr>
          <w:color w:val="323E4F"/>
        </w:rPr>
        <w:t xml:space="preserve"> Give and communicate formative feedback (for tutor) </w:t>
      </w:r>
      <w:r w:rsidR="00D276A3" w:rsidRPr="00D276A3">
        <w:rPr>
          <w:color w:val="323E4F"/>
        </w:rPr>
        <w:t xml:space="preserve">                                  </w:t>
      </w:r>
    </w:p>
    <w:p w14:paraId="6628BD94" w14:textId="638EA41C" w:rsidR="00C349E9" w:rsidRDefault="00C349E9" w:rsidP="00C349E9">
      <w:pPr>
        <w:pStyle w:val="housingcare-Sub-heading"/>
        <w:rPr>
          <w:color w:val="7030A0"/>
        </w:rPr>
      </w:pPr>
      <w:r>
        <w:rPr>
          <w:color w:val="7030A0"/>
        </w:rPr>
        <w:t xml:space="preserve">Resp. </w:t>
      </w:r>
      <w:r w:rsidR="00044062">
        <w:rPr>
          <w:color w:val="7030A0"/>
        </w:rPr>
        <w:t>Ageing Lab</w:t>
      </w:r>
      <w:r>
        <w:rPr>
          <w:color w:val="7030A0"/>
        </w:rPr>
        <w:t xml:space="preserve"> </w:t>
      </w:r>
    </w:p>
    <w:p w14:paraId="1467B056" w14:textId="77777777" w:rsidR="00184D89" w:rsidRDefault="00184D89" w:rsidP="00184D89"/>
    <w:p w14:paraId="7FE83D84" w14:textId="77777777" w:rsidR="00BD128A" w:rsidRPr="00326325" w:rsidRDefault="00BD128A" w:rsidP="00BD128A">
      <w:pPr>
        <w:rPr>
          <w:b/>
          <w:color w:val="8496B0"/>
          <w:sz w:val="28"/>
          <w:szCs w:val="28"/>
        </w:rPr>
      </w:pPr>
      <w:r w:rsidRPr="00326325">
        <w:rPr>
          <w:b/>
          <w:color w:val="8496B0"/>
          <w:sz w:val="28"/>
          <w:szCs w:val="28"/>
        </w:rPr>
        <w:t>Grid n. 2-</w:t>
      </w:r>
      <w:r w:rsidRPr="00326325">
        <w:rPr>
          <w:sz w:val="28"/>
          <w:szCs w:val="28"/>
        </w:rPr>
        <w:t xml:space="preserve"> </w:t>
      </w:r>
      <w:r w:rsidRPr="00326325">
        <w:rPr>
          <w:b/>
          <w:color w:val="8496B0"/>
          <w:sz w:val="28"/>
          <w:szCs w:val="28"/>
        </w:rPr>
        <w:t>Give and communicate formative feedback (for tutor)</w:t>
      </w:r>
      <w:r w:rsidRPr="00326325">
        <w:rPr>
          <w:sz w:val="28"/>
          <w:szCs w:val="28"/>
        </w:rPr>
        <w:t xml:space="preserve"> </w:t>
      </w:r>
      <w:r>
        <w:rPr>
          <w:noProof/>
          <w:sz w:val="28"/>
          <w:szCs w:val="28"/>
        </w:rPr>
        <w:drawing>
          <wp:inline distT="0" distB="0" distL="0" distR="0" wp14:anchorId="1E29F756" wp14:editId="4B0254B7">
            <wp:extent cx="377762" cy="377762"/>
            <wp:effectExtent l="0" t="0" r="0" b="0"/>
            <wp:docPr id="1417059217"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17"/>
                    <a:srcRect/>
                    <a:stretch>
                      <a:fillRect/>
                    </a:stretch>
                  </pic:blipFill>
                  <pic:spPr>
                    <a:xfrm>
                      <a:off x="0" y="0"/>
                      <a:ext cx="377762" cy="377762"/>
                    </a:xfrm>
                    <a:prstGeom prst="rect">
                      <a:avLst/>
                    </a:prstGeom>
                    <a:ln/>
                  </pic:spPr>
                </pic:pic>
              </a:graphicData>
            </a:graphic>
          </wp:inline>
        </w:drawing>
      </w:r>
    </w:p>
    <w:tbl>
      <w:tblPr>
        <w:tblW w:w="886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1701"/>
        <w:gridCol w:w="7164"/>
      </w:tblGrid>
      <w:tr w:rsidR="00BD128A" w:rsidRPr="00326325" w14:paraId="7E4F4EF9" w14:textId="77777777" w:rsidTr="001639A3">
        <w:trPr>
          <w:trHeight w:val="380"/>
          <w:jc w:val="center"/>
        </w:trPr>
        <w:tc>
          <w:tcPr>
            <w:tcW w:w="1701" w:type="dxa"/>
          </w:tcPr>
          <w:p w14:paraId="0B8CDD61" w14:textId="77777777" w:rsidR="00BD128A" w:rsidRDefault="00BD128A" w:rsidP="001639A3">
            <w:pPr>
              <w:jc w:val="center"/>
              <w:rPr>
                <w:b/>
                <w:sz w:val="28"/>
                <w:szCs w:val="28"/>
              </w:rPr>
            </w:pPr>
            <w:r>
              <w:rPr>
                <w:b/>
                <w:sz w:val="28"/>
                <w:szCs w:val="28"/>
              </w:rPr>
              <w:t>Feedback</w:t>
            </w:r>
          </w:p>
          <w:p w14:paraId="36157F6C" w14:textId="77777777" w:rsidR="00BD128A" w:rsidRDefault="00BD128A" w:rsidP="001639A3">
            <w:pPr>
              <w:jc w:val="center"/>
              <w:rPr>
                <w:b/>
                <w:sz w:val="28"/>
                <w:szCs w:val="28"/>
              </w:rPr>
            </w:pPr>
            <w:r>
              <w:rPr>
                <w:b/>
                <w:sz w:val="28"/>
                <w:szCs w:val="28"/>
              </w:rPr>
              <w:t>levels</w:t>
            </w:r>
          </w:p>
          <w:p w14:paraId="71C61A03" w14:textId="77777777" w:rsidR="00BD128A" w:rsidRDefault="00BD128A" w:rsidP="001639A3">
            <w:pPr>
              <w:jc w:val="center"/>
              <w:rPr>
                <w:b/>
                <w:sz w:val="28"/>
                <w:szCs w:val="28"/>
              </w:rPr>
            </w:pPr>
          </w:p>
        </w:tc>
        <w:tc>
          <w:tcPr>
            <w:tcW w:w="7164" w:type="dxa"/>
          </w:tcPr>
          <w:p w14:paraId="57E0E5BE"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rPr>
            </w:pPr>
            <w:r w:rsidRPr="00326325">
              <w:rPr>
                <w:b/>
                <w:color w:val="212121"/>
                <w:sz w:val="28"/>
                <w:szCs w:val="28"/>
              </w:rPr>
              <w:t>Questions for further information and to infer new reflection</w:t>
            </w:r>
          </w:p>
          <w:p w14:paraId="69DA7F37" w14:textId="77777777" w:rsidR="00BD128A" w:rsidRPr="00326325" w:rsidRDefault="00BD128A" w:rsidP="001639A3">
            <w:pPr>
              <w:jc w:val="center"/>
              <w:rPr>
                <w:b/>
                <w:sz w:val="28"/>
                <w:szCs w:val="28"/>
              </w:rPr>
            </w:pPr>
          </w:p>
        </w:tc>
      </w:tr>
      <w:tr w:rsidR="00BD128A" w:rsidRPr="00326325" w14:paraId="4F336D98" w14:textId="77777777" w:rsidTr="001639A3">
        <w:trPr>
          <w:trHeight w:val="846"/>
          <w:jc w:val="center"/>
        </w:trPr>
        <w:tc>
          <w:tcPr>
            <w:tcW w:w="1701" w:type="dxa"/>
          </w:tcPr>
          <w:p w14:paraId="4395992C" w14:textId="77777777" w:rsidR="00BD128A" w:rsidRDefault="00BD128A" w:rsidP="001639A3">
            <w:pPr>
              <w:jc w:val="center"/>
              <w:rPr>
                <w:sz w:val="28"/>
                <w:szCs w:val="28"/>
              </w:rPr>
            </w:pPr>
            <w:r>
              <w:rPr>
                <w:i/>
                <w:sz w:val="28"/>
                <w:szCs w:val="28"/>
              </w:rPr>
              <w:t>Learner/care worker outcomes</w:t>
            </w:r>
          </w:p>
        </w:tc>
        <w:tc>
          <w:tcPr>
            <w:tcW w:w="7164" w:type="dxa"/>
          </w:tcPr>
          <w:p w14:paraId="5D220A6B"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Are the results obtained in an activity satisfying the success criteria?</w:t>
            </w:r>
          </w:p>
          <w:p w14:paraId="7DF6981D"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Are the results of the learner/care worker correct? Why yes, why not?</w:t>
            </w:r>
          </w:p>
          <w:p w14:paraId="78368A4A"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did the learner/care worker elaborate the contents of the care service / task?</w:t>
            </w:r>
          </w:p>
          <w:p w14:paraId="5F643F87"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did you appreciate about what the learner/care worker did in terms of care service?</w:t>
            </w:r>
          </w:p>
          <w:p w14:paraId="23E6079E"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Where is the error?</w:t>
            </w:r>
          </w:p>
          <w:p w14:paraId="4ABF0F9D"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did the learner/care worker do better?</w:t>
            </w:r>
          </w:p>
          <w:p w14:paraId="1EC6E45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knowledge does the learner/care worker need in order to do better?</w:t>
            </w:r>
          </w:p>
        </w:tc>
      </w:tr>
      <w:tr w:rsidR="00BD128A" w:rsidRPr="00326325" w14:paraId="40BE63F1" w14:textId="77777777" w:rsidTr="001639A3">
        <w:trPr>
          <w:trHeight w:val="1697"/>
          <w:jc w:val="center"/>
        </w:trPr>
        <w:tc>
          <w:tcPr>
            <w:tcW w:w="1701" w:type="dxa"/>
          </w:tcPr>
          <w:p w14:paraId="030047B3" w14:textId="77777777" w:rsidR="00BD128A" w:rsidRDefault="00BD128A" w:rsidP="001639A3">
            <w:pPr>
              <w:jc w:val="center"/>
              <w:rPr>
                <w:i/>
                <w:sz w:val="28"/>
                <w:szCs w:val="28"/>
              </w:rPr>
            </w:pPr>
            <w:r>
              <w:rPr>
                <w:i/>
                <w:sz w:val="28"/>
                <w:szCs w:val="28"/>
              </w:rPr>
              <w:t>Learning process</w:t>
            </w:r>
          </w:p>
        </w:tc>
        <w:tc>
          <w:tcPr>
            <w:tcW w:w="7164" w:type="dxa"/>
          </w:tcPr>
          <w:p w14:paraId="3CCB4B96"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didn’t he do correctly and why?</w:t>
            </w:r>
          </w:p>
          <w:p w14:paraId="5E1F7DC1"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information, contained in the delivery, did he not examine?</w:t>
            </w:r>
          </w:p>
          <w:p w14:paraId="792831C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strategies did he you use?</w:t>
            </w:r>
          </w:p>
          <w:p w14:paraId="160B5367"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justifies the correctness of a job?</w:t>
            </w:r>
          </w:p>
          <w:p w14:paraId="4B8B464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explanations should be given to justify the correctness of a job?</w:t>
            </w:r>
          </w:p>
          <w:p w14:paraId="3914AE12"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must the student wonder to understand how to do a proper job?</w:t>
            </w:r>
          </w:p>
          <w:p w14:paraId="6966C7E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relationships are there between the different parts of the task?</w:t>
            </w:r>
          </w:p>
          <w:p w14:paraId="27108B58"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is the level of understanding of the concepts and knowledge related to the task?</w:t>
            </w:r>
          </w:p>
        </w:tc>
      </w:tr>
      <w:tr w:rsidR="00BD128A" w14:paraId="4539EE5D" w14:textId="77777777" w:rsidTr="001639A3">
        <w:trPr>
          <w:trHeight w:val="354"/>
          <w:jc w:val="center"/>
        </w:trPr>
        <w:tc>
          <w:tcPr>
            <w:tcW w:w="1701" w:type="dxa"/>
          </w:tcPr>
          <w:p w14:paraId="630CFE7F" w14:textId="77777777" w:rsidR="00BD128A" w:rsidRPr="00326325" w:rsidRDefault="00BD128A" w:rsidP="001639A3">
            <w:pPr>
              <w:jc w:val="center"/>
              <w:rPr>
                <w:i/>
                <w:sz w:val="28"/>
                <w:szCs w:val="28"/>
              </w:rPr>
            </w:pPr>
            <w:r w:rsidRPr="00326325">
              <w:rPr>
                <w:i/>
                <w:sz w:val="28"/>
                <w:szCs w:val="28"/>
              </w:rPr>
              <w:t>Self assessment</w:t>
            </w:r>
          </w:p>
          <w:p w14:paraId="048C4833" w14:textId="77777777" w:rsidR="00BD128A" w:rsidRPr="00326325" w:rsidRDefault="00BD128A" w:rsidP="001639A3">
            <w:pPr>
              <w:jc w:val="center"/>
              <w:rPr>
                <w:i/>
                <w:sz w:val="28"/>
                <w:szCs w:val="28"/>
              </w:rPr>
            </w:pPr>
            <w:r w:rsidRPr="00326325">
              <w:rPr>
                <w:i/>
                <w:sz w:val="28"/>
                <w:szCs w:val="28"/>
              </w:rPr>
              <w:t>And</w:t>
            </w:r>
          </w:p>
          <w:p w14:paraId="14BA7BE3" w14:textId="77777777" w:rsidR="00BD128A" w:rsidRPr="00326325" w:rsidRDefault="00BD128A" w:rsidP="001639A3">
            <w:pPr>
              <w:jc w:val="center"/>
              <w:rPr>
                <w:i/>
                <w:sz w:val="28"/>
                <w:szCs w:val="28"/>
              </w:rPr>
            </w:pPr>
            <w:r w:rsidRPr="00326325">
              <w:rPr>
                <w:i/>
                <w:sz w:val="28"/>
                <w:szCs w:val="28"/>
              </w:rPr>
              <w:t>Self learning adjustment</w:t>
            </w:r>
          </w:p>
        </w:tc>
        <w:tc>
          <w:tcPr>
            <w:tcW w:w="7164" w:type="dxa"/>
          </w:tcPr>
          <w:p w14:paraId="512F5F26"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can the learner/care worker review his work?</w:t>
            </w:r>
          </w:p>
          <w:p w14:paraId="21620AAD"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can the learner/care worker perform systematic checks while performing a task?</w:t>
            </w:r>
          </w:p>
          <w:p w14:paraId="49404878"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ideas is the learner/care worker making about the feedback and the indications he receives?</w:t>
            </w:r>
          </w:p>
          <w:p w14:paraId="4228F138"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can the learner/care worker reflect on his / her learning?</w:t>
            </w:r>
          </w:p>
          <w:p w14:paraId="37BAD214"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lastRenderedPageBreak/>
              <w:t>- What did the learner/care worker do for ...?</w:t>
            </w:r>
          </w:p>
          <w:p w14:paraId="151A0FDA"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happened when ...?</w:t>
            </w:r>
          </w:p>
          <w:p w14:paraId="23DED5B8"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explanation can be given for ...?</w:t>
            </w:r>
          </w:p>
          <w:p w14:paraId="36B9BE2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doubts does the learner/care worker still have about the work to be done?</w:t>
            </w:r>
          </w:p>
          <w:p w14:paraId="0EC17F05"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is this task related to ...?</w:t>
            </w:r>
          </w:p>
          <w:p w14:paraId="30329EE9"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do all these indications have in common?</w:t>
            </w:r>
          </w:p>
          <w:p w14:paraId="21071E0C"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After examining his work (the answer) what does the learner/care worker think he has learned?</w:t>
            </w:r>
          </w:p>
          <w:p w14:paraId="29187E30" w14:textId="77777777" w:rsidR="00BD128A" w:rsidRPr="00326325"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has your way of thinking about the problem changed and doing the job?</w:t>
            </w:r>
          </w:p>
          <w:p w14:paraId="2BADCA62" w14:textId="77777777" w:rsidR="00BD128A"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xml:space="preserve">- Can the learner/care worker teach another student? </w:t>
            </w:r>
            <w:r>
              <w:rPr>
                <w:color w:val="212121"/>
                <w:sz w:val="28"/>
                <w:szCs w:val="28"/>
              </w:rPr>
              <w:t>How and what ...?</w:t>
            </w:r>
          </w:p>
        </w:tc>
      </w:tr>
    </w:tbl>
    <w:p w14:paraId="5A7A3AAD" w14:textId="77777777" w:rsidR="00BD128A" w:rsidRPr="00326325" w:rsidRDefault="00BD128A" w:rsidP="00BD128A">
      <w:pPr>
        <w:ind w:right="282"/>
        <w:rPr>
          <w:i/>
          <w:sz w:val="28"/>
          <w:szCs w:val="28"/>
        </w:rPr>
      </w:pPr>
      <w:r w:rsidRPr="00326325">
        <w:rPr>
          <w:i/>
          <w:sz w:val="28"/>
          <w:szCs w:val="28"/>
        </w:rPr>
        <w:lastRenderedPageBreak/>
        <w:t xml:space="preserve">Adapted from: </w:t>
      </w:r>
      <w:r w:rsidRPr="00326325">
        <w:rPr>
          <w:smallCaps/>
          <w:sz w:val="28"/>
          <w:szCs w:val="28"/>
        </w:rPr>
        <w:t>Hattie J</w:t>
      </w:r>
      <w:r w:rsidRPr="00326325">
        <w:rPr>
          <w:sz w:val="28"/>
          <w:szCs w:val="28"/>
        </w:rPr>
        <w:t>.,</w:t>
      </w:r>
      <w:r w:rsidRPr="00326325">
        <w:rPr>
          <w:i/>
          <w:sz w:val="28"/>
          <w:szCs w:val="28"/>
        </w:rPr>
        <w:t xml:space="preserve"> (2012). Visible learning for teachers. Maximizing impact on learning, </w:t>
      </w:r>
      <w:r w:rsidRPr="00326325">
        <w:rPr>
          <w:sz w:val="28"/>
          <w:szCs w:val="28"/>
        </w:rPr>
        <w:t>London, Routledge, p. 129</w:t>
      </w:r>
    </w:p>
    <w:p w14:paraId="656CE767" w14:textId="77777777" w:rsidR="00184D89" w:rsidRPr="00184D89" w:rsidRDefault="00184D89" w:rsidP="00BD1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pPr>
    </w:p>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624601">
    <w:pPr>
      <w:pStyle w:val="Intestazione"/>
    </w:pPr>
    <w:r>
      <w:rPr>
        <w:noProof/>
      </w:rPr>
    </w:r>
    <w:r w:rsidR="00624601">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624601">
    <w:pPr>
      <w:pStyle w:val="Intestazione"/>
    </w:pPr>
    <w:r>
      <w:rPr>
        <w:noProof/>
      </w:rPr>
    </w:r>
    <w:r w:rsidR="00624601">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24601"/>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360</Words>
  <Characters>2056</Characters>
  <Application>Microsoft Office Word</Application>
  <DocSecurity>0</DocSecurity>
  <Lines>17</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6</cp:revision>
  <cp:lastPrinted>2022-02-21T11:35:00Z</cp:lastPrinted>
  <dcterms:created xsi:type="dcterms:W3CDTF">2023-06-29T14:00:00Z</dcterms:created>
  <dcterms:modified xsi:type="dcterms:W3CDTF">2023-07-12T10:24:00Z</dcterms:modified>
</cp:coreProperties>
</file>