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4F60" w14:textId="2C62515A" w:rsidR="004D51D2" w:rsidRDefault="0096270D">
      <w:pPr>
        <w:widowControl w:val="0"/>
        <w:rPr>
          <w:rFonts w:ascii="Calibri" w:eastAsia="Calibri" w:hAnsi="Calibri" w:cs="Calibri"/>
          <w:b/>
        </w:rPr>
      </w:pPr>
      <w:r w:rsidRPr="0096270D">
        <w:rPr>
          <w:rFonts w:ascii="Calibri" w:eastAsia="Calibri" w:hAnsi="Calibri" w:cs="Calibri"/>
          <w:b/>
        </w:rPr>
        <w:t>PIANO PERSONALIZZATO</w:t>
      </w:r>
    </w:p>
    <w:tbl>
      <w:tblPr>
        <w:tblStyle w:val="a0"/>
        <w:tblW w:w="143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307"/>
      </w:tblGrid>
      <w:tr w:rsidR="004D51D2" w14:paraId="7F004F62" w14:textId="77777777" w:rsidTr="003C276B">
        <w:trPr>
          <w:trHeight w:val="1000"/>
        </w:trPr>
        <w:tc>
          <w:tcPr>
            <w:tcW w:w="1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04F61" w14:textId="3D3D68A5" w:rsidR="004D51D2" w:rsidRDefault="0096270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B8A1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21B8A1"/>
                <w:sz w:val="36"/>
                <w:szCs w:val="36"/>
              </w:rPr>
              <w:t xml:space="preserve">NOME E COGNOME </w:t>
            </w:r>
            <w:r w:rsidR="00CC0E2C">
              <w:rPr>
                <w:rFonts w:ascii="Calibri" w:eastAsia="Calibri" w:hAnsi="Calibri" w:cs="Calibri"/>
                <w:b/>
                <w:color w:val="21B8A1"/>
                <w:sz w:val="36"/>
                <w:szCs w:val="36"/>
              </w:rPr>
              <w:t>CARE WORKER</w:t>
            </w:r>
          </w:p>
        </w:tc>
      </w:tr>
      <w:tr w:rsidR="004D51D2" w14:paraId="7F004F64" w14:textId="77777777" w:rsidTr="003C276B">
        <w:trPr>
          <w:trHeight w:val="420"/>
        </w:trPr>
        <w:tc>
          <w:tcPr>
            <w:tcW w:w="1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04F63" w14:textId="41A2400F" w:rsidR="004D51D2" w:rsidRDefault="00424FD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shd w:val="clear" w:color="auto" w:fill="9900FF"/>
              </w:rPr>
            </w:pPr>
            <w:r>
              <w:rPr>
                <w:rFonts w:ascii="Calibri" w:eastAsia="Calibri" w:hAnsi="Calibri" w:cs="Calibri"/>
                <w:b/>
                <w:i/>
                <w:sz w:val="28"/>
                <w:szCs w:val="28"/>
                <w:shd w:val="clear" w:color="auto" w:fill="9900FF"/>
              </w:rPr>
              <w:t>Lower profile</w:t>
            </w:r>
          </w:p>
        </w:tc>
      </w:tr>
      <w:tr w:rsidR="004D51D2" w14:paraId="7F004F66" w14:textId="77777777" w:rsidTr="003C276B">
        <w:trPr>
          <w:trHeight w:val="473"/>
        </w:trPr>
        <w:tc>
          <w:tcPr>
            <w:tcW w:w="1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04F65" w14:textId="28CB7082" w:rsidR="004D51D2" w:rsidRDefault="0096270D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92E4B"/>
                <w:sz w:val="32"/>
                <w:szCs w:val="32"/>
              </w:rPr>
            </w:pPr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Gli interessi e le passioni </w:t>
            </w:r>
            <w:r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dei care worker</w:t>
            </w:r>
            <w:r w:rsidRPr="0096270D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 xml:space="preserve"> sono emersi durante l'autovalutazione.</w:t>
            </w:r>
          </w:p>
        </w:tc>
      </w:tr>
      <w:tr w:rsidR="004D51D2" w14:paraId="7F004F74" w14:textId="77777777" w:rsidTr="003C276B">
        <w:trPr>
          <w:trHeight w:val="420"/>
        </w:trPr>
        <w:tc>
          <w:tcPr>
            <w:tcW w:w="1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7AE92" w14:textId="66F300C5" w:rsidR="0096270D" w:rsidRPr="0096270D" w:rsidRDefault="0096270D" w:rsidP="0096270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96270D">
              <w:rPr>
                <w:rFonts w:ascii="Calibri" w:eastAsia="Calibri" w:hAnsi="Calibri" w:cs="Calibri"/>
              </w:rPr>
              <w:t>Sono interessata all'assistenza.</w:t>
            </w:r>
          </w:p>
          <w:p w14:paraId="1F50F2D4" w14:textId="13718433" w:rsidR="0096270D" w:rsidRPr="0096270D" w:rsidRDefault="0096270D" w:rsidP="0096270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96270D">
              <w:rPr>
                <w:rFonts w:ascii="Calibri" w:eastAsia="Calibri" w:hAnsi="Calibri" w:cs="Calibri"/>
              </w:rPr>
              <w:t>Essere in grado di assistere gli anziani</w:t>
            </w:r>
          </w:p>
          <w:p w14:paraId="7F80760B" w14:textId="04E94AF5" w:rsidR="0096270D" w:rsidRPr="0096270D" w:rsidRDefault="0096270D" w:rsidP="0096270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96270D">
              <w:rPr>
                <w:rFonts w:ascii="Calibri" w:eastAsia="Calibri" w:hAnsi="Calibri" w:cs="Calibri"/>
              </w:rPr>
              <w:t>Vogliono imparare la tecnologia di base</w:t>
            </w:r>
          </w:p>
          <w:p w14:paraId="7E3D8BB0" w14:textId="04ED55DA" w:rsidR="0096270D" w:rsidRPr="0096270D" w:rsidRDefault="0096270D" w:rsidP="0096270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96270D">
              <w:rPr>
                <w:rFonts w:ascii="Calibri" w:eastAsia="Calibri" w:hAnsi="Calibri" w:cs="Calibri"/>
              </w:rPr>
              <w:t xml:space="preserve">Imparare a usare queste app e a utilizzare queste informazioni nel loro lavoro. </w:t>
            </w:r>
          </w:p>
          <w:p w14:paraId="1A24DD58" w14:textId="20032C31" w:rsidR="0096270D" w:rsidRPr="0096270D" w:rsidRDefault="0096270D" w:rsidP="0096270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96270D">
              <w:rPr>
                <w:rFonts w:ascii="Calibri" w:eastAsia="Calibri" w:hAnsi="Calibri" w:cs="Calibri"/>
              </w:rPr>
              <w:t xml:space="preserve">Vogliono gestire il loro tempo in modo più efficiente, avere più tempo per farlo. </w:t>
            </w:r>
          </w:p>
          <w:p w14:paraId="134C3CEF" w14:textId="34C31CC8" w:rsidR="0096270D" w:rsidRPr="0096270D" w:rsidRDefault="0096270D" w:rsidP="0096270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96270D">
              <w:rPr>
                <w:rFonts w:ascii="Calibri" w:eastAsia="Calibri" w:hAnsi="Calibri" w:cs="Calibri"/>
              </w:rPr>
              <w:t xml:space="preserve">Come insegnare ai senior tutte le cose che stanno imparando in modo migliore. </w:t>
            </w:r>
          </w:p>
          <w:p w14:paraId="6ECA46A2" w14:textId="3C33FB59" w:rsidR="0096270D" w:rsidRPr="0096270D" w:rsidRDefault="0096270D" w:rsidP="0096270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96270D">
              <w:rPr>
                <w:rFonts w:ascii="Calibri" w:eastAsia="Calibri" w:hAnsi="Calibri" w:cs="Calibri"/>
              </w:rPr>
              <w:t xml:space="preserve">Come modificare le operazioni nella loro organizzazione. </w:t>
            </w:r>
          </w:p>
          <w:p w14:paraId="61049C53" w14:textId="313E653E" w:rsidR="0096270D" w:rsidRPr="0096270D" w:rsidRDefault="0096270D" w:rsidP="0096270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96270D">
              <w:rPr>
                <w:rFonts w:ascii="Calibri" w:eastAsia="Calibri" w:hAnsi="Calibri" w:cs="Calibri"/>
              </w:rPr>
              <w:t xml:space="preserve">Vogliono sapere di più sulle diete specifiche (senza glutine, piani dietetici). </w:t>
            </w:r>
          </w:p>
          <w:p w14:paraId="08EE1684" w14:textId="41BEC22E" w:rsidR="0096270D" w:rsidRPr="0096270D" w:rsidRDefault="0096270D" w:rsidP="0096270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96270D">
              <w:rPr>
                <w:rFonts w:ascii="Calibri" w:eastAsia="Calibri" w:hAnsi="Calibri" w:cs="Calibri"/>
              </w:rPr>
              <w:t>Vogliono sapere come cucinare più piatti legati alle malattie.</w:t>
            </w:r>
          </w:p>
          <w:p w14:paraId="30E26AD2" w14:textId="4E2C4390" w:rsidR="0096270D" w:rsidRPr="0096270D" w:rsidRDefault="0096270D" w:rsidP="0096270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96270D">
              <w:rPr>
                <w:rFonts w:ascii="Calibri" w:eastAsia="Calibri" w:hAnsi="Calibri" w:cs="Calibri"/>
              </w:rPr>
              <w:t xml:space="preserve">Maggiori conoscenze e modalità di introduzione di frutta e verdura. </w:t>
            </w:r>
          </w:p>
          <w:p w14:paraId="7928BBD9" w14:textId="1328D7E3" w:rsidR="0096270D" w:rsidRPr="0096270D" w:rsidRDefault="0096270D" w:rsidP="0096270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96270D">
              <w:rPr>
                <w:rFonts w:ascii="Calibri" w:eastAsia="Calibri" w:hAnsi="Calibri" w:cs="Calibri"/>
              </w:rPr>
              <w:t xml:space="preserve">Somministrazione di farmaci. </w:t>
            </w:r>
          </w:p>
          <w:p w14:paraId="7F004F73" w14:textId="20EEDA83" w:rsidR="004D51D2" w:rsidRDefault="0096270D" w:rsidP="0096270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96270D">
              <w:rPr>
                <w:rFonts w:ascii="Calibri" w:eastAsia="Calibri" w:hAnsi="Calibri" w:cs="Calibri"/>
              </w:rPr>
              <w:t>Assunzione di personale.</w:t>
            </w:r>
            <w:r w:rsidR="00CC0E2C">
              <w:rPr>
                <w:rFonts w:ascii="Calibri" w:eastAsia="Calibri" w:hAnsi="Calibri" w:cs="Calibri"/>
                <w:i/>
              </w:rPr>
              <w:t> </w:t>
            </w:r>
          </w:p>
        </w:tc>
      </w:tr>
      <w:tr w:rsidR="004D51D2" w14:paraId="7F004F76" w14:textId="77777777" w:rsidTr="003C276B">
        <w:trPr>
          <w:trHeight w:val="1590"/>
        </w:trPr>
        <w:tc>
          <w:tcPr>
            <w:tcW w:w="1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04F75" w14:textId="175E48D8" w:rsidR="004D51D2" w:rsidRDefault="00CC0E2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</w:pPr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Risultati di apprendimento individualizzati</w:t>
            </w:r>
          </w:p>
        </w:tc>
      </w:tr>
      <w:tr w:rsidR="004D51D2" w14:paraId="7F004F78" w14:textId="77777777" w:rsidTr="003C276B">
        <w:trPr>
          <w:trHeight w:val="209"/>
        </w:trPr>
        <w:tc>
          <w:tcPr>
            <w:tcW w:w="1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04F77" w14:textId="77777777" w:rsidR="004D51D2" w:rsidRDefault="004D51D2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D51D2" w14:paraId="7F004F7A" w14:textId="77777777" w:rsidTr="003C276B">
        <w:trPr>
          <w:trHeight w:val="750"/>
        </w:trPr>
        <w:tc>
          <w:tcPr>
            <w:tcW w:w="1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04F79" w14:textId="722AC242" w:rsidR="004D51D2" w:rsidRDefault="00CC0E2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92E4B"/>
                <w:sz w:val="32"/>
                <w:szCs w:val="32"/>
              </w:rPr>
            </w:pPr>
            <w:r w:rsidRPr="00CC0E2C">
              <w:rPr>
                <w:rFonts w:ascii="Calibri" w:eastAsia="Calibri" w:hAnsi="Calibri" w:cs="Calibri"/>
                <w:b/>
                <w:color w:val="092E4B"/>
                <w:sz w:val="32"/>
                <w:szCs w:val="32"/>
              </w:rPr>
              <w:t>Attività pianificate nell'organizzazione ospitante - griglia di co-pianificazione</w:t>
            </w:r>
          </w:p>
        </w:tc>
      </w:tr>
      <w:tr w:rsidR="004D51D2" w14:paraId="7F004F8A" w14:textId="77777777" w:rsidTr="003C276B">
        <w:trPr>
          <w:trHeight w:val="420"/>
        </w:trPr>
        <w:tc>
          <w:tcPr>
            <w:tcW w:w="1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DDAAD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t xml:space="preserve">Organizzazione di sessioni di gruppo di formazione </w:t>
            </w:r>
          </w:p>
          <w:p w14:paraId="41CAF4A4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t xml:space="preserve">Come utilizzare le applicazioni. </w:t>
            </w:r>
          </w:p>
          <w:p w14:paraId="22181098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t>Laboratori di cucina</w:t>
            </w:r>
          </w:p>
          <w:p w14:paraId="104168F8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lastRenderedPageBreak/>
              <w:t>Dieta nutriente</w:t>
            </w:r>
          </w:p>
          <w:p w14:paraId="3864AC17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t>Laboratori sui farmaci (tenendo conto delle leggi del proprio Paese).</w:t>
            </w:r>
          </w:p>
          <w:p w14:paraId="092AB877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t xml:space="preserve">Workshop sulle allergie. </w:t>
            </w:r>
          </w:p>
          <w:p w14:paraId="46F352FF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t>App dietetiche</w:t>
            </w:r>
          </w:p>
          <w:p w14:paraId="7FC3C917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t xml:space="preserve">Organizzazione della gestione </w:t>
            </w:r>
          </w:p>
          <w:p w14:paraId="15066A00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t xml:space="preserve">Formazione sugli smartphone e sulle relative app (autodidattica, come inviare video, ecc. come inviare video, ecc.) </w:t>
            </w:r>
          </w:p>
          <w:p w14:paraId="321D3208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t xml:space="preserve">Apprendimento individuale o in gruppi dello stesso livello. </w:t>
            </w:r>
          </w:p>
          <w:p w14:paraId="251520F1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t xml:space="preserve">Come trovare le risorse giuste per migliorare le proprie conoscenze e informazioni. </w:t>
            </w:r>
          </w:p>
          <w:p w14:paraId="369D94B1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t>Come creare la password, l'indirizzo e-mail, la capacità di creare la password giusta.</w:t>
            </w:r>
          </w:p>
          <w:p w14:paraId="565E2DA8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t xml:space="preserve">Come accedere alle informazioni che non sono direttamente nel telefono. </w:t>
            </w:r>
          </w:p>
          <w:p w14:paraId="760A5A53" w14:textId="77777777" w:rsidR="00CC0E2C" w:rsidRPr="00CC0E2C" w:rsidRDefault="00CC0E2C" w:rsidP="00CC0E2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CC0E2C">
              <w:rPr>
                <w:rFonts w:ascii="Calibri" w:eastAsia="Calibri" w:hAnsi="Calibri" w:cs="Calibri"/>
              </w:rPr>
              <w:t xml:space="preserve">Come gestire i dati privati dei clienti. GDPR. </w:t>
            </w:r>
          </w:p>
          <w:p w14:paraId="7F004F89" w14:textId="77777777" w:rsidR="004D51D2" w:rsidRDefault="004D51D2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</w:p>
        </w:tc>
      </w:tr>
    </w:tbl>
    <w:p w14:paraId="7F004F8B" w14:textId="77777777" w:rsidR="004D51D2" w:rsidRDefault="004D51D2"/>
    <w:sectPr w:rsidR="004D51D2" w:rsidSect="003C276B"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165F4"/>
    <w:multiLevelType w:val="multilevel"/>
    <w:tmpl w:val="2BE413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045368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D2"/>
    <w:rsid w:val="003C276B"/>
    <w:rsid w:val="00424FDA"/>
    <w:rsid w:val="004D51D2"/>
    <w:rsid w:val="0096270D"/>
    <w:rsid w:val="00CC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004F60"/>
  <w15:docId w15:val="{F8714AA2-2BD9-744C-858B-11C15034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sX6YlwJqVtYqslR7BDSpREE6rg==">CgMxLjA4AHIhMTI4bFBPanRVSnFkX3R1dWNmMzZPRmw0M2RCdHd3cW40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Fabrizio Coccetti</cp:lastModifiedBy>
  <cp:revision>5</cp:revision>
  <dcterms:created xsi:type="dcterms:W3CDTF">2023-08-21T17:23:00Z</dcterms:created>
  <dcterms:modified xsi:type="dcterms:W3CDTF">2023-08-21T17:32:00Z</dcterms:modified>
</cp:coreProperties>
</file>