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before="240" w:lineRule="auto"/>
        <w:rPr>
          <w:color w:val="323e4f"/>
        </w:rPr>
        <w:sectPr>
          <w:headerReference r:id="rId7" w:type="first"/>
          <w:headerReference r:id="rId8" w:type="even"/>
          <w:footerReference r:id="rId9" w:type="default"/>
          <w:footerReference r:id="rId10" w:type="even"/>
          <w:pgSz w:h="16817" w:w="11901" w:orient="portrait"/>
          <w:pgMar w:bottom="0" w:top="0" w:left="0" w:right="0" w:header="720" w:footer="720"/>
          <w:pgNumType w:start="1"/>
        </w:sectPr>
      </w:pPr>
      <w:bookmarkStart w:colFirst="0" w:colLast="0" w:name="_heading=h.gjdgxs" w:id="0"/>
      <w:bookmarkEnd w:id="0"/>
      <w:r w:rsidDel="00000000" w:rsidR="00000000" w:rsidRPr="00000000">
        <w:rPr>
          <w:color w:val="323e4f"/>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1417059219" name=""/>
                <a:graphic>
                  <a:graphicData uri="http://schemas.microsoft.com/office/word/2010/wordprocessingShape">
                    <wps:wsp>
                      <wps:cNvSpPr/>
                      <wps:cNvPr id="17" name="Shape 17"/>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1417059219"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968960" cy="49372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520700</wp:posOffset>
                </wp:positionV>
                <wp:extent cx="8126095" cy="7546339"/>
                <wp:effectExtent b="0" l="0" r="0" t="0"/>
                <wp:wrapNone/>
                <wp:docPr id="1417059222" name=""/>
                <a:graphic>
                  <a:graphicData uri="http://schemas.microsoft.com/office/word/2010/wordprocessingGroup">
                    <wpg:wgp>
                      <wpg:cNvGrpSpPr/>
                      <wpg:grpSpPr>
                        <a:xfrm>
                          <a:off x="1282950" y="0"/>
                          <a:ext cx="8126095" cy="7546339"/>
                          <a:chOff x="1282950" y="0"/>
                          <a:chExt cx="8126100" cy="7560000"/>
                        </a:xfrm>
                      </wpg:grpSpPr>
                      <wpg:grpSp>
                        <wpg:cNvGrpSpPr/>
                        <wpg:grpSpPr>
                          <a:xfrm>
                            <a:off x="1282953" y="0"/>
                            <a:ext cx="8126095" cy="7560000"/>
                            <a:chOff x="0" y="0"/>
                            <a:chExt cx="8126095" cy="10354619"/>
                          </a:xfrm>
                        </wpg:grpSpPr>
                        <wps:wsp>
                          <wps:cNvSpPr/>
                          <wps:cNvPr id="3" name="Shape 3"/>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22" name="Shape 22"/>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23" name="Shape 23"/>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24" name="Shape 24"/>
                            <pic:cNvPicPr preferRelativeResize="0"/>
                          </pic:nvPicPr>
                          <pic:blipFill rotWithShape="1">
                            <a:blip r:embed="rId12">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26" name="Shape 26"/>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28" name="Shape 28"/>
                          <wps:spPr>
                            <a:xfrm>
                              <a:off x="528638" y="1543050"/>
                              <a:ext cx="6642100" cy="4338320"/>
                            </a:xfrm>
                            <a:prstGeom prst="rect">
                              <a:avLst/>
                            </a:prstGeom>
                            <a:blipFill rotWithShape="1">
                              <a:blip r:embed="rId13">
                                <a:alphaModFix/>
                              </a:blip>
                              <a:stretch>
                                <a:fillRect b="-1018" l="0" r="0" t="-1018"/>
                              </a:stretch>
                            </a:blipFill>
                            <a:ln>
                              <a:noFill/>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29" name="Shape 29"/>
                            <pic:cNvPicPr preferRelativeResize="0"/>
                          </pic:nvPicPr>
                          <pic:blipFill rotWithShape="1">
                            <a:blip r:embed="rId14">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741"/>
                              <a:chOff x="0" y="0"/>
                              <a:chExt cx="3085009" cy="532741"/>
                            </a:xfrm>
                          </wpg:grpSpPr>
                          <wpg:grpSp>
                            <wpg:cNvGrpSpPr/>
                            <wpg:grpSpPr>
                              <a:xfrm>
                                <a:off x="0" y="0"/>
                                <a:ext cx="1508760" cy="423545"/>
                                <a:chOff x="672432" y="6506481"/>
                                <a:chExt cx="1509109" cy="423922"/>
                              </a:xfrm>
                            </wpg:grpSpPr>
                            <wps:wsp>
                              <wps:cNvSpPr/>
                              <wps:cNvPr id="32" name="Shape 32"/>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33" name="Shape 33"/>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34" name="Shape 34"/>
                            <wps:spPr>
                              <a:xfrm>
                                <a:off x="78042" y="34901"/>
                                <a:ext cx="1229995" cy="49784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r w:rsidDel="00000000" w:rsidR="00000000" w:rsidRPr="00000000">
                                    <w:rPr>
                                      <w:rFonts w:ascii="Calibri" w:cs="Calibri" w:eastAsia="Calibri" w:hAnsi="Calibri"/>
                                      <w:b w:val="1"/>
                                      <w:i w:val="0"/>
                                      <w:smallCaps w:val="0"/>
                                      <w:strike w:val="0"/>
                                      <w:color w:val="323e4f"/>
                                      <w:sz w:val="20"/>
                                      <w:vertAlign w:val="baseline"/>
                                    </w:rPr>
                                    <w:t xml:space="preserve">Human-Digital WBL-værktøjssæt</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323e4f"/>
                                      <w:sz w:val="20"/>
                                      <w:vertAlign w:val="baseline"/>
                                    </w:rPr>
                                  </w:r>
                                </w:p>
                              </w:txbxContent>
                            </wps:txbx>
                            <wps:bodyPr anchorCtr="0" anchor="t" bIns="45700" lIns="91425" spcFirstLastPara="1" rIns="91425" wrap="square" tIns="45700">
                              <a:noAutofit/>
                            </wps:bodyPr>
                          </wps:wsp>
                          <wps:wsp>
                            <wps:cNvSpPr/>
                            <wps:cNvPr id="35" name="Shape 35"/>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Ved </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Ilmiolavoro srl</w:t>
                                  </w:r>
                                </w:p>
                              </w:txbxContent>
                            </wps:txbx>
                            <wps:bodyPr anchorCtr="0" anchor="t" bIns="45700" lIns="91425" spcFirstLastPara="1" rIns="91425" wrap="square" tIns="45700">
                              <a:noAutofit/>
                            </wps:bodyPr>
                          </wps:wsp>
                        </wpg:grpSp>
                        <wps:wsp>
                          <wps:cNvSpPr/>
                          <wps:cNvPr id="36" name="Shape 36"/>
                          <wps:spPr>
                            <a:xfrm>
                              <a:off x="3943350" y="8529637"/>
                              <a:ext cx="3315970" cy="530860"/>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44"/>
                                    <w:vertAlign w:val="baseline"/>
                                  </w:rPr>
                                  <w:t xml:space="preserve">  https://housingcare.net</w:t>
                                </w:r>
                              </w:p>
                            </w:txbxContent>
                          </wps:txbx>
                          <wps:bodyPr anchorCtr="0" anchor="t" bIns="45700" lIns="91425" spcFirstLastPara="1" rIns="91425" wrap="square" tIns="45700">
                            <a:noAutofit/>
                          </wps:bodyPr>
                        </wps:wsp>
                        <wps:wsp>
                          <wps:cNvSpPr/>
                          <wps:cNvPr id="37" name="Shape 37"/>
                          <wps:spPr>
                            <a:xfrm>
                              <a:off x="442914" y="6385175"/>
                              <a:ext cx="4704583" cy="2093616"/>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t xml:space="preserve">Human-Digital WBL </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r>
                                <w:r w:rsidDel="00000000" w:rsidR="00000000" w:rsidRPr="00000000">
                                  <w:rPr>
                                    <w:rFonts w:ascii="Calibri" w:cs="Calibri" w:eastAsia="Calibri" w:hAnsi="Calibri"/>
                                    <w:b w:val="1"/>
                                    <w:i w:val="0"/>
                                    <w:smallCaps w:val="0"/>
                                    <w:strike w:val="0"/>
                                    <w:color w:val="ffffff"/>
                                    <w:sz w:val="64"/>
                                    <w:vertAlign w:val="baseline"/>
                                  </w:rPr>
                                  <w:t xml:space="preserve">Værktøj nr. 4 - Individualiseret plan</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r>
                                <w:r w:rsidDel="00000000" w:rsidR="00000000" w:rsidRPr="00000000">
                                  <w:rPr>
                                    <w:rFonts w:ascii="Calibri" w:cs="Calibri" w:eastAsia="Calibri" w:hAnsi="Calibri"/>
                                    <w:b w:val="0"/>
                                    <w:i w:val="0"/>
                                    <w:smallCaps w:val="0"/>
                                    <w:strike w:val="0"/>
                                    <w:color w:val="ffffff"/>
                                    <w:sz w:val="40"/>
                                    <w:vertAlign w:val="baseline"/>
                                  </w:rPr>
                                  <w:t xml:space="preserve">Projektresultat nr. 2</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0"/>
                                    <w:i w:val="0"/>
                                    <w:smallCaps w:val="0"/>
                                    <w:strike w:val="0"/>
                                    <w:color w:val="ffffff"/>
                                    <w:sz w:val="48"/>
                                    <w:vertAlign w:val="baseline"/>
                                  </w:rPr>
                                </w:r>
                                <w:r w:rsidDel="00000000" w:rsidR="00000000" w:rsidRPr="00000000">
                                  <w:rPr>
                                    <w:rFonts w:ascii="Calibri" w:cs="Calibri" w:eastAsia="Calibri" w:hAnsi="Calibri"/>
                                    <w:b w:val="0"/>
                                    <w:i w:val="0"/>
                                    <w:smallCaps w:val="0"/>
                                    <w:strike w:val="0"/>
                                    <w:color w:val="ffffff"/>
                                    <w:sz w:val="48"/>
                                    <w:vertAlign w:val="baseline"/>
                                  </w:rPr>
                                  <w:t xml:space="preserve">Housing Care Projektet</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520700</wp:posOffset>
                </wp:positionV>
                <wp:extent cx="8126095" cy="7546339"/>
                <wp:effectExtent b="0" l="0" r="0" t="0"/>
                <wp:wrapNone/>
                <wp:docPr id="1417059222"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8126095" cy="7546339"/>
                        </a:xfrm>
                        <a:prstGeom prst="rect"/>
                        <a:ln/>
                      </pic:spPr>
                    </pic:pic>
                  </a:graphicData>
                </a:graphic>
              </wp:anchor>
            </w:drawing>
          </mc:Fallback>
        </mc:AlternateContent>
      </w:r>
    </w:p>
    <w:p w:rsidR="00000000" w:rsidDel="00000000" w:rsidP="00000000" w:rsidRDefault="00000000" w:rsidRPr="00000000" w14:paraId="00000003">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1417059223"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0" y="0"/>
                            <a:chExt cx="970931" cy="786778"/>
                          </a:xfrm>
                        </wpg:grpSpPr>
                        <wps:wsp>
                          <wps:cNvSpPr/>
                          <wps:cNvPr id="3" name="Shape 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1417059223" name="image15.png"/>
                <a:graphic>
                  <a:graphicData uri="http://schemas.openxmlformats.org/drawingml/2006/picture">
                    <pic:pic>
                      <pic:nvPicPr>
                        <pic:cNvPr id="0" name="image15.png"/>
                        <pic:cNvPicPr preferRelativeResize="0"/>
                      </pic:nvPicPr>
                      <pic:blipFill>
                        <a:blip r:embed="rId16"/>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4">
      <w:pPr>
        <w:rPr>
          <w:color w:val="323e4f"/>
        </w:rPr>
      </w:pPr>
      <w:r w:rsidDel="00000000" w:rsidR="00000000" w:rsidRPr="00000000">
        <w:rPr>
          <w:rtl w:val="0"/>
        </w:rPr>
      </w:r>
    </w:p>
    <w:p w:rsidR="00000000" w:rsidDel="00000000" w:rsidP="00000000" w:rsidRDefault="00000000" w:rsidRPr="00000000" w14:paraId="00000005">
      <w:pPr>
        <w:rPr>
          <w:color w:val="323e4f"/>
        </w:rPr>
      </w:pPr>
      <w:r w:rsidDel="00000000" w:rsidR="00000000" w:rsidRPr="00000000">
        <w:rPr>
          <w:rtl w:val="0"/>
        </w:rPr>
      </w:r>
    </w:p>
    <w:p w:rsidR="00000000" w:rsidDel="00000000" w:rsidP="00000000" w:rsidRDefault="00000000" w:rsidRPr="00000000" w14:paraId="00000006">
      <w:pPr>
        <w:rPr>
          <w:color w:val="323e4f"/>
        </w:rPr>
      </w:pPr>
      <w:r w:rsidDel="00000000" w:rsidR="00000000" w:rsidRPr="00000000">
        <w:rPr>
          <w:rtl w:val="0"/>
        </w:rPr>
      </w:r>
    </w:p>
    <w:p w:rsidR="00000000" w:rsidDel="00000000" w:rsidP="00000000" w:rsidRDefault="00000000" w:rsidRPr="00000000" w14:paraId="00000007">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8">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9">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1417059216" name=""/>
                <a:graphic>
                  <a:graphicData uri="http://schemas.microsoft.com/office/word/2010/wordprocessingShape">
                    <wps:wsp>
                      <wps:cNvSpPr/>
                      <wps:cNvPr id="14" name="Shape 14"/>
                      <wps:spPr>
                        <a:xfrm rot="10800000">
                          <a:off x="1565924" y="3300112"/>
                          <a:ext cx="7560153" cy="959777"/>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1417059216"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7569678" cy="969302"/>
                        </a:xfrm>
                        <a:prstGeom prst="rect"/>
                        <a:ln/>
                      </pic:spPr>
                    </pic:pic>
                  </a:graphicData>
                </a:graphic>
              </wp:anchor>
            </w:drawing>
          </mc:Fallback>
        </mc:AlternateContent>
      </w:r>
    </w:p>
    <w:p w:rsidR="00000000" w:rsidDel="00000000" w:rsidP="00000000" w:rsidRDefault="00000000" w:rsidRPr="00000000" w14:paraId="0000000A">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1417059217" name=""/>
                <a:graphic>
                  <a:graphicData uri="http://schemas.microsoft.com/office/word/2010/wordprocessingShape">
                    <wps:wsp>
                      <wps:cNvSpPr/>
                      <wps:cNvPr id="15" name="Shape 15"/>
                      <wps:spPr>
                        <a:xfrm>
                          <a:off x="2771556" y="3456427"/>
                          <a:ext cx="5148888" cy="647147"/>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t xml:space="preserve">indhold</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1417059217"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5158413" cy="656672"/>
                        </a:xfrm>
                        <a:prstGeom prst="rect"/>
                        <a:ln/>
                      </pic:spPr>
                    </pic:pic>
                  </a:graphicData>
                </a:graphic>
              </wp:anchor>
            </w:drawing>
          </mc:Fallback>
        </mc:AlternateContent>
      </w:r>
    </w:p>
    <w:p w:rsidR="00000000" w:rsidDel="00000000" w:rsidP="00000000" w:rsidRDefault="00000000" w:rsidRPr="00000000" w14:paraId="0000000B">
      <w:pPr>
        <w:tabs>
          <w:tab w:val="left" w:leader="none" w:pos="4253"/>
        </w:tabs>
        <w:spacing w:line="80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0C">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b w:val="1"/>
          <w:color w:val="323e4f"/>
          <w:sz w:val="52"/>
          <w:szCs w:val="52"/>
          <w:rtl w:val="0"/>
        </w:rPr>
        <w:t xml:space="preserve">01</w:t>
      </w:r>
      <w:r w:rsidDel="00000000" w:rsidR="00000000" w:rsidRPr="00000000">
        <w:rPr>
          <w:color w:val="323e4f"/>
          <w:sz w:val="36"/>
          <w:szCs w:val="36"/>
          <w:rtl w:val="0"/>
        </w:rPr>
        <w:tab/>
      </w:r>
      <w:r w:rsidDel="00000000" w:rsidR="00000000" w:rsidRPr="00000000">
        <w:rPr>
          <w:b w:val="1"/>
          <w:color w:val="323e4f"/>
          <w:sz w:val="28"/>
          <w:szCs w:val="28"/>
          <w:rtl w:val="0"/>
        </w:rPr>
        <w:t xml:space="preserve">Værktøj n. 4 - Individualiseret plan</w:t>
        <w:tab/>
      </w:r>
      <w:r w:rsidDel="00000000" w:rsidR="00000000" w:rsidRPr="00000000">
        <w:rPr>
          <w:color w:val="323e4f"/>
          <w:sz w:val="32"/>
          <w:szCs w:val="32"/>
          <w:rtl w:val="0"/>
        </w:rPr>
        <w:t xml:space="preserve">3</w:t>
      </w:r>
      <w:r w:rsidDel="00000000" w:rsidR="00000000" w:rsidRPr="00000000">
        <w:rPr>
          <w:rtl w:val="0"/>
        </w:rPr>
      </w:r>
    </w:p>
    <w:p w:rsidR="00000000" w:rsidDel="00000000" w:rsidP="00000000" w:rsidRDefault="00000000" w:rsidRPr="00000000" w14:paraId="0000000D">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Fonts w:ascii="Calibri" w:cs="Calibri" w:eastAsia="Calibri" w:hAnsi="Calibri"/>
          <w:color w:val="323e4f"/>
          <w:sz w:val="32"/>
          <w:szCs w:val="32"/>
          <w:rtl w:val="0"/>
        </w:rPr>
        <w:tab/>
      </w:r>
    </w:p>
    <w:p w:rsidR="00000000" w:rsidDel="00000000" w:rsidP="00000000" w:rsidRDefault="00000000" w:rsidRPr="00000000" w14:paraId="0000000E">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0F">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0">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1">
      <w:pPr>
        <w:widowControl w:val="1"/>
        <w:rPr>
          <w:rFonts w:ascii="Calibri" w:cs="Calibri" w:eastAsia="Calibri" w:hAnsi="Calibri"/>
          <w:color w:val="323e4f"/>
          <w:sz w:val="32"/>
          <w:szCs w:val="32"/>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1417059221" name=""/>
                <a:graphic>
                  <a:graphicData uri="http://schemas.microsoft.com/office/word/2010/wordprocessingShape">
                    <wps:wsp>
                      <wps:cNvSpPr/>
                      <wps:cNvPr id="19" name="Shape 19"/>
                      <wps:spPr>
                        <a:xfrm>
                          <a:off x="4062983" y="3507268"/>
                          <a:ext cx="2566035" cy="545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2"/>
                                <w:vertAlign w:val="baseline"/>
                              </w:rPr>
                              <w:t xml:space="preserve">Europa-Kommissionens støtte til udarbejdelsen af denne publikation udgør ikke en godkendelse af indholdet, som kun afspejler forfatternes synspunkter, og Kommissionen kan ikke holdes ansvarlig for nogen brug, der måtte blive gjort af oplysningerne deri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1417059221"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2575560" cy="55499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2195829</wp:posOffset>
            </wp:positionH>
            <wp:positionV relativeFrom="paragraph">
              <wp:posOffset>2944495</wp:posOffset>
            </wp:positionV>
            <wp:extent cx="1279525" cy="293370"/>
            <wp:effectExtent b="0" l="0" r="0" t="0"/>
            <wp:wrapNone/>
            <wp:docPr id="1417059225" name="image3.png"/>
            <a:graphic>
              <a:graphicData uri="http://schemas.openxmlformats.org/drawingml/2006/picture">
                <pic:pic>
                  <pic:nvPicPr>
                    <pic:cNvPr id="0" name="image3.png"/>
                    <pic:cNvPicPr preferRelativeResize="0"/>
                  </pic:nvPicPr>
                  <pic:blipFill>
                    <a:blip r:embed="rId20"/>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12">
      <w:pPr>
        <w:rPr>
          <w:color w:val="323e4f"/>
        </w:rPr>
      </w:pPr>
      <w:r w:rsidDel="00000000" w:rsidR="00000000" w:rsidRPr="00000000">
        <w:rPr>
          <w:rtl w:val="0"/>
        </w:rPr>
      </w:r>
    </w:p>
    <w:p w:rsidR="00000000" w:rsidDel="00000000" w:rsidP="00000000" w:rsidRDefault="00000000" w:rsidRPr="00000000" w14:paraId="00000013">
      <w:pPr>
        <w:rPr>
          <w:color w:val="323e4f"/>
        </w:rPr>
      </w:pPr>
      <w:r w:rsidDel="00000000" w:rsidR="00000000" w:rsidRPr="00000000">
        <w:rPr>
          <w:rtl w:val="0"/>
        </w:rPr>
      </w:r>
    </w:p>
    <w:p w:rsidR="00000000" w:rsidDel="00000000" w:rsidP="00000000" w:rsidRDefault="00000000" w:rsidRPr="00000000" w14:paraId="00000014">
      <w:pPr>
        <w:rPr>
          <w:color w:val="323e4f"/>
        </w:rPr>
      </w:pPr>
      <w:r w:rsidDel="00000000" w:rsidR="00000000" w:rsidRPr="00000000">
        <w:rPr>
          <w:rtl w:val="0"/>
        </w:rPr>
      </w:r>
    </w:p>
    <w:p w:rsidR="00000000" w:rsidDel="00000000" w:rsidP="00000000" w:rsidRDefault="00000000" w:rsidRPr="00000000" w14:paraId="00000015">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-634999</wp:posOffset>
                </wp:positionH>
                <wp:positionV relativeFrom="paragraph">
                  <wp:posOffset>215900</wp:posOffset>
                </wp:positionV>
                <wp:extent cx="8698059" cy="9247187"/>
                <wp:effectExtent b="0" l="0" r="0" t="0"/>
                <wp:wrapNone/>
                <wp:docPr id="1417059215" name=""/>
                <a:graphic>
                  <a:graphicData uri="http://schemas.microsoft.com/office/word/2010/wordprocessingGroup">
                    <wpg:wgp>
                      <wpg:cNvGrpSpPr/>
                      <wpg:grpSpPr>
                        <a:xfrm>
                          <a:off x="992200" y="0"/>
                          <a:ext cx="8698059" cy="9247187"/>
                          <a:chOff x="992200" y="0"/>
                          <a:chExt cx="8702850" cy="7560000"/>
                        </a:xfrm>
                      </wpg:grpSpPr>
                      <wpg:grpSp>
                        <wpg:cNvGrpSpPr/>
                        <wpg:grpSpPr>
                          <a:xfrm>
                            <a:off x="996971" y="0"/>
                            <a:ext cx="8698059" cy="7560000"/>
                            <a:chOff x="0" y="0"/>
                            <a:chExt cx="8698059" cy="9247187"/>
                          </a:xfrm>
                        </wpg:grpSpPr>
                        <wps:wsp>
                          <wps:cNvSpPr/>
                          <wps:cNvPr id="3" name="Shape 3"/>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5" name="Shape 5"/>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6" name="Shape 6"/>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01</w:t>
                                </w:r>
                              </w:p>
                            </w:txbxContent>
                          </wps:txbx>
                          <wps:bodyPr anchorCtr="0" anchor="t" bIns="45700" lIns="91425" spcFirstLastPara="1" rIns="91425" wrap="square" tIns="45700">
                            <a:noAutofit/>
                          </wps:bodyPr>
                        </wps:wsp>
                        <wps:wsp>
                          <wps:cNvSpPr/>
                          <wps:cNvPr id="7" name="Shape 7"/>
                          <wps:spPr>
                            <a:xfrm>
                              <a:off x="3313814" y="2585592"/>
                              <a:ext cx="3372735" cy="2593787"/>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left"/>
                                  <w:textDirection w:val="btLr"/>
                                </w:pPr>
                                <w:r w:rsidDel="00000000" w:rsidR="00000000" w:rsidRPr="00000000">
                                  <w:rPr>
                                    <w:rFonts w:ascii="Calibri" w:cs="Calibri" w:eastAsia="Calibri" w:hAnsi="Calibri"/>
                                    <w:b w:val="1"/>
                                    <w:i w:val="0"/>
                                    <w:smallCaps w:val="0"/>
                                    <w:strike w:val="0"/>
                                    <w:color w:val="ffffff"/>
                                    <w:sz w:val="72"/>
                                    <w:vertAlign w:val="baseline"/>
                                  </w:rPr>
                                  <w:t xml:space="preserve">Værktøj nr. 4 - Individualiseret plan</w:t>
                                </w:r>
                              </w:p>
                              <w:p w:rsidR="00000000" w:rsidDel="00000000" w:rsidP="00000000" w:rsidRDefault="00000000" w:rsidRPr="00000000">
                                <w:pPr>
                                  <w:spacing w:after="0" w:before="165" w:line="215.9999942779541"/>
                                  <w:ind w:left="0" w:right="0" w:firstLine="0"/>
                                  <w:jc w:val="left"/>
                                  <w:textDirection w:val="btLr"/>
                                </w:pPr>
                                <w:r w:rsidDel="00000000" w:rsidR="00000000" w:rsidRPr="00000000">
                                  <w:rPr>
                                    <w:rFonts w:ascii="Calibri" w:cs="Calibri" w:eastAsia="Calibri" w:hAnsi="Calibri"/>
                                    <w:b w:val="1"/>
                                    <w:i w:val="0"/>
                                    <w:smallCaps w:val="0"/>
                                    <w:strike w:val="0"/>
                                    <w:color w:val="ffffff"/>
                                    <w:sz w:val="72"/>
                                    <w:vertAlign w:val="baseline"/>
                                  </w:rPr>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9" name="Shape 9"/>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12" name="Shape 12"/>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-634999</wp:posOffset>
                </wp:positionH>
                <wp:positionV relativeFrom="paragraph">
                  <wp:posOffset>215900</wp:posOffset>
                </wp:positionV>
                <wp:extent cx="8698059" cy="9247187"/>
                <wp:effectExtent b="0" l="0" r="0" t="0"/>
                <wp:wrapNone/>
                <wp:docPr id="1417059215" name="image4.png"/>
                <a:graphic>
                  <a:graphicData uri="http://schemas.openxmlformats.org/drawingml/2006/picture">
                    <pic:pic>
                      <pic:nvPicPr>
                        <pic:cNvPr id="0" name="image4.png"/>
                        <pic:cNvPicPr preferRelativeResize="0"/>
                      </pic:nvPicPr>
                      <pic:blipFill>
                        <a:blip r:embed="rId21"/>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016">
      <w:pPr>
        <w:rPr>
          <w:color w:val="323e4f"/>
        </w:rPr>
      </w:pPr>
      <w:r w:rsidDel="00000000" w:rsidR="00000000" w:rsidRPr="00000000">
        <w:rPr>
          <w:rtl w:val="0"/>
        </w:rPr>
      </w:r>
    </w:p>
    <w:p w:rsidR="00000000" w:rsidDel="00000000" w:rsidP="00000000" w:rsidRDefault="00000000" w:rsidRPr="00000000" w14:paraId="00000017">
      <w:pPr>
        <w:rPr>
          <w:color w:val="323e4f"/>
        </w:rPr>
      </w:pPr>
      <w:r w:rsidDel="00000000" w:rsidR="00000000" w:rsidRPr="00000000">
        <w:rPr>
          <w:rtl w:val="0"/>
        </w:rPr>
      </w:r>
    </w:p>
    <w:p w:rsidR="00000000" w:rsidDel="00000000" w:rsidP="00000000" w:rsidRDefault="00000000" w:rsidRPr="00000000" w14:paraId="00000018">
      <w:pPr>
        <w:rPr>
          <w:color w:val="323e4f"/>
        </w:rPr>
      </w:pPr>
      <w:r w:rsidDel="00000000" w:rsidR="00000000" w:rsidRPr="00000000">
        <w:rPr>
          <w:rtl w:val="0"/>
        </w:rPr>
      </w:r>
    </w:p>
    <w:p w:rsidR="00000000" w:rsidDel="00000000" w:rsidP="00000000" w:rsidRDefault="00000000" w:rsidRPr="00000000" w14:paraId="00000019">
      <w:pPr>
        <w:rPr>
          <w:color w:val="323e4f"/>
        </w:rPr>
      </w:pPr>
      <w:r w:rsidDel="00000000" w:rsidR="00000000" w:rsidRPr="00000000">
        <w:rPr>
          <w:rtl w:val="0"/>
        </w:rPr>
      </w:r>
    </w:p>
    <w:p w:rsidR="00000000" w:rsidDel="00000000" w:rsidP="00000000" w:rsidRDefault="00000000" w:rsidRPr="00000000" w14:paraId="0000001A">
      <w:pPr>
        <w:rPr>
          <w:color w:val="323e4f"/>
        </w:rPr>
      </w:pPr>
      <w:r w:rsidDel="00000000" w:rsidR="00000000" w:rsidRPr="00000000">
        <w:rPr>
          <w:rtl w:val="0"/>
        </w:rPr>
      </w:r>
    </w:p>
    <w:p w:rsidR="00000000" w:rsidDel="00000000" w:rsidP="00000000" w:rsidRDefault="00000000" w:rsidRPr="00000000" w14:paraId="0000001B">
      <w:pPr>
        <w:rPr>
          <w:color w:val="323e4f"/>
        </w:rPr>
      </w:pPr>
      <w:r w:rsidDel="00000000" w:rsidR="00000000" w:rsidRPr="00000000">
        <w:rPr>
          <w:rtl w:val="0"/>
        </w:rPr>
      </w:r>
    </w:p>
    <w:p w:rsidR="00000000" w:rsidDel="00000000" w:rsidP="00000000" w:rsidRDefault="00000000" w:rsidRPr="00000000" w14:paraId="0000001C">
      <w:pPr>
        <w:rPr>
          <w:color w:val="323e4f"/>
        </w:rPr>
      </w:pPr>
      <w:r w:rsidDel="00000000" w:rsidR="00000000" w:rsidRPr="00000000">
        <w:rPr>
          <w:rtl w:val="0"/>
        </w:rPr>
      </w:r>
    </w:p>
    <w:p w:rsidR="00000000" w:rsidDel="00000000" w:rsidP="00000000" w:rsidRDefault="00000000" w:rsidRPr="00000000" w14:paraId="0000001D">
      <w:pPr>
        <w:widowControl w:val="1"/>
        <w:rPr>
          <w:color w:val="323e4f"/>
        </w:rPr>
      </w:pPr>
      <w:r w:rsidDel="00000000" w:rsidR="00000000" w:rsidRPr="00000000">
        <w:rPr>
          <w:rtl w:val="0"/>
        </w:rPr>
      </w:r>
    </w:p>
    <w:p w:rsidR="00000000" w:rsidDel="00000000" w:rsidP="00000000" w:rsidRDefault="00000000" w:rsidRPr="00000000" w14:paraId="0000001E">
      <w:pPr>
        <w:widowControl w:val="1"/>
        <w:rPr>
          <w:color w:val="323e4f"/>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323e4f"/>
          <w:sz w:val="36"/>
          <w:szCs w:val="36"/>
          <w:u w:val="none"/>
          <w:shd w:fill="auto" w:val="clear"/>
          <w:vertAlign w:val="baseline"/>
        </w:rPr>
      </w:pPr>
      <w:r w:rsidDel="00000000" w:rsidR="00000000" w:rsidRPr="00000000">
        <w:rPr>
          <w:rFonts w:ascii="Calibri" w:cs="Calibri" w:eastAsia="Calibri" w:hAnsi="Calibri"/>
          <w:b w:val="1"/>
          <w:i w:val="0"/>
          <w:smallCaps w:val="0"/>
          <w:strike w:val="0"/>
          <w:color w:val="323e4f"/>
          <w:sz w:val="36"/>
          <w:szCs w:val="36"/>
          <w:u w:val="none"/>
          <w:shd w:fill="auto" w:val="clear"/>
          <w:vertAlign w:val="baseline"/>
          <w:rtl w:val="0"/>
        </w:rPr>
        <w:t xml:space="preserve">| Værktøj n. 4 - Individualiseret plan</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7030a0"/>
          <w:sz w:val="28"/>
          <w:szCs w:val="28"/>
          <w:u w:val="none"/>
          <w:shd w:fill="auto" w:val="clear"/>
          <w:vertAlign w:val="baseline"/>
        </w:rPr>
      </w:pPr>
      <w:r w:rsidDel="00000000" w:rsidR="00000000" w:rsidRPr="00000000">
        <w:rPr>
          <w:rFonts w:ascii="Calibri" w:cs="Calibri" w:eastAsia="Calibri" w:hAnsi="Calibri"/>
          <w:b w:val="1"/>
          <w:i w:val="0"/>
          <w:smallCaps w:val="0"/>
          <w:strike w:val="0"/>
          <w:color w:val="7030a0"/>
          <w:sz w:val="28"/>
          <w:szCs w:val="28"/>
          <w:u w:val="none"/>
          <w:shd w:fill="auto" w:val="clear"/>
          <w:vertAlign w:val="baseline"/>
          <w:rtl w:val="0"/>
        </w:rPr>
        <w:t xml:space="preserve">Ilmiolavoro srl</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b w:val="1"/>
          <w:color w:val="323e4f"/>
          <w:sz w:val="28"/>
          <w:szCs w:val="28"/>
          <w:rtl w:val="0"/>
        </w:rPr>
        <w:t xml:space="preserve">OPRETTELSE AF INDIVIDUEL WBL-PATHWAY (PLAN)</w:t>
      </w:r>
    </w:p>
    <w:p w:rsidR="00000000" w:rsidDel="00000000" w:rsidP="00000000" w:rsidRDefault="00000000" w:rsidRPr="00000000" w14:paraId="0000002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rtl w:val="0"/>
        </w:rPr>
      </w:r>
    </w:p>
    <w:p w:rsidR="00000000" w:rsidDel="00000000" w:rsidP="00000000" w:rsidRDefault="00000000" w:rsidRPr="00000000" w14:paraId="0000002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color w:val="212121"/>
          <w:sz w:val="28"/>
          <w:szCs w:val="28"/>
          <w:rtl w:val="0"/>
        </w:rPr>
        <w:t xml:space="preserve">Nedenfor er skemaet, der giver dig mulighed for at udarbejde en arbejdsbaseret læringsvej på en individualiseret måde. De oplysninger, du skal lægge i skemaet, er placeret i forskellige ressourcer. </w:t>
      </w:r>
    </w:p>
    <w:p w:rsidR="00000000" w:rsidDel="00000000" w:rsidP="00000000" w:rsidRDefault="00000000" w:rsidRPr="00000000" w14:paraId="0000002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rtl w:val="0"/>
        </w:rPr>
      </w:r>
    </w:p>
    <w:p w:rsidR="00000000" w:rsidDel="00000000" w:rsidP="00000000" w:rsidRDefault="00000000" w:rsidRPr="00000000" w14:paraId="0000002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p w:rsidR="00000000" w:rsidDel="00000000" w:rsidP="00000000" w:rsidRDefault="00000000" w:rsidRPr="00000000" w14:paraId="0000002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b w:val="1"/>
          <w:color w:val="323e4f"/>
          <w:sz w:val="28"/>
          <w:szCs w:val="28"/>
          <w:rtl w:val="0"/>
        </w:rPr>
        <w:t xml:space="preserve">Værktøj nr. 5 - Individualiseret plan                                                            </w:t>
      </w:r>
      <w:r w:rsidDel="00000000" w:rsidR="00000000" w:rsidRPr="00000000">
        <w:rPr>
          <w:sz w:val="28"/>
          <w:szCs w:val="28"/>
        </w:rPr>
        <w:drawing>
          <wp:inline distB="0" distT="0" distL="0" distR="0">
            <wp:extent cx="561975" cy="561975"/>
            <wp:effectExtent b="0" l="0" r="0" t="0"/>
            <wp:docPr descr="Risultati immagini per tool" id="1417059226" name="image2.jpg"/>
            <a:graphic>
              <a:graphicData uri="http://schemas.openxmlformats.org/drawingml/2006/picture">
                <pic:pic>
                  <pic:nvPicPr>
                    <pic:cNvPr descr="Risultati immagini per tool" id="0" name="image2.jpg"/>
                    <pic:cNvPicPr preferRelativeResize="0"/>
                  </pic:nvPicPr>
                  <pic:blipFill>
                    <a:blip r:embed="rId22"/>
                    <a:srcRect b="0" l="0" r="0" t="0"/>
                    <a:stretch>
                      <a:fillRect/>
                    </a:stretch>
                  </pic:blipFill>
                  <pic:spPr>
                    <a:xfrm>
                      <a:off x="0" y="0"/>
                      <a:ext cx="561975" cy="56197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tbl>
      <w:tblPr>
        <w:tblStyle w:val="Table1"/>
        <w:tblW w:w="9209.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9209"/>
        <w:tblGridChange w:id="0">
          <w:tblGrid>
            <w:gridCol w:w="9209"/>
          </w:tblGrid>
        </w:tblGridChange>
      </w:tblGrid>
      <w:tr>
        <w:trPr>
          <w:cantSplit w:val="0"/>
          <w:trHeight w:val="373" w:hRule="atLeast"/>
          <w:tblHeader w:val="0"/>
        </w:trPr>
        <w:tc>
          <w:tcPr/>
          <w:p w:rsidR="00000000" w:rsidDel="00000000" w:rsidP="00000000" w:rsidRDefault="00000000" w:rsidRPr="00000000" w14:paraId="00000029">
            <w:pPr>
              <w:tabs>
                <w:tab w:val="left" w:leader="none" w:pos="930"/>
              </w:tabs>
              <w:jc w:val="center"/>
              <w:rPr>
                <w:b w:val="1"/>
                <w:i w:val="1"/>
                <w:sz w:val="28"/>
                <w:szCs w:val="28"/>
              </w:rPr>
            </w:pPr>
            <w:r w:rsidDel="00000000" w:rsidR="00000000" w:rsidRPr="00000000">
              <w:rPr>
                <w:b w:val="1"/>
                <w:i w:val="1"/>
                <w:sz w:val="28"/>
                <w:szCs w:val="28"/>
                <w:rtl w:val="0"/>
              </w:rPr>
              <w:t xml:space="preserve">Deltagerens/plejepersonalets navn, efternavn</w:t>
            </w:r>
          </w:p>
        </w:tc>
      </w:tr>
      <w:tr>
        <w:trPr>
          <w:cantSplit w:val="0"/>
          <w:tblHeader w:val="0"/>
        </w:trPr>
        <w:tc>
          <w:tcPr/>
          <w:p w:rsidR="00000000" w:rsidDel="00000000" w:rsidP="00000000" w:rsidRDefault="00000000" w:rsidRPr="00000000" w14:paraId="0000002A">
            <w:pPr>
              <w:jc w:val="center"/>
              <w:rPr>
                <w:i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2B">
            <w:pPr>
              <w:rPr>
                <w:b w:val="1"/>
                <w:i w:val="1"/>
                <w:sz w:val="28"/>
                <w:szCs w:val="28"/>
              </w:rPr>
            </w:pPr>
            <w:r w:rsidDel="00000000" w:rsidR="00000000" w:rsidRPr="00000000">
              <w:rPr>
                <w:b w:val="1"/>
                <w:i w:val="1"/>
                <w:sz w:val="28"/>
                <w:szCs w:val="28"/>
                <w:rtl w:val="0"/>
              </w:rPr>
              <w:t xml:space="preserve">Deltagerens talenter og lidenskaber </w:t>
            </w:r>
          </w:p>
          <w:p w:rsidR="00000000" w:rsidDel="00000000" w:rsidP="00000000" w:rsidRDefault="00000000" w:rsidRPr="00000000" w14:paraId="0000002C">
            <w:pPr>
              <w:jc w:val="center"/>
              <w:rPr>
                <w:i w:val="1"/>
                <w:color w:val="ff0000"/>
                <w:sz w:val="20"/>
                <w:szCs w:val="20"/>
              </w:rPr>
            </w:pPr>
            <w:r w:rsidDel="00000000" w:rsidR="00000000" w:rsidRPr="00000000">
              <w:rPr>
                <w:i w:val="1"/>
                <w:color w:val="ff0000"/>
                <w:sz w:val="20"/>
                <w:szCs w:val="20"/>
                <w:rtl w:val="0"/>
              </w:rPr>
              <w:t xml:space="preserve">Hvilke aktiviteter kan du lide at lave? (Tænk på de aktiviteter, som, når du gør dem, føler du et psykisk velvære. De er ikke trættende aktiviteter for dig).</w:t>
            </w:r>
          </w:p>
          <w:p w:rsidR="00000000" w:rsidDel="00000000" w:rsidP="00000000" w:rsidRDefault="00000000" w:rsidRPr="00000000" w14:paraId="0000002D">
            <w:pPr>
              <w:jc w:val="center"/>
              <w:rPr>
                <w:i w:val="1"/>
                <w:color w:val="ff0000"/>
                <w:sz w:val="28"/>
                <w:szCs w:val="28"/>
              </w:rPr>
            </w:pPr>
            <w:r w:rsidDel="00000000" w:rsidR="00000000" w:rsidRPr="00000000">
              <w:rPr>
                <w:i w:val="1"/>
                <w:color w:val="ff0000"/>
                <w:sz w:val="20"/>
                <w:szCs w:val="20"/>
                <w:rtl w:val="0"/>
              </w:rPr>
              <w:t xml:space="preserve">Hvad er dine talenter? (Tænk på de aktiviteter, som du altid gør godt. Du får altid gode resultater. Du behøver ikke lægge en stor indsats i at gøre dem, du har medfødte evner til at gøre dem).</w:t>
            </w:r>
            <w:r w:rsidDel="00000000" w:rsidR="00000000" w:rsidRPr="00000000">
              <w:rPr>
                <w:rtl w:val="0"/>
              </w:rPr>
            </w:r>
          </w:p>
        </w:tc>
      </w:tr>
      <w:tr>
        <w:trPr>
          <w:cantSplit w:val="0"/>
          <w:tblHeader w:val="0"/>
        </w:trPr>
        <w:tc>
          <w:tcPr/>
          <w:p w:rsidR="00000000" w:rsidDel="00000000" w:rsidP="00000000" w:rsidRDefault="00000000" w:rsidRPr="00000000" w14:paraId="0000002E">
            <w:pPr>
              <w:jc w:val="center"/>
              <w:rPr>
                <w:i w:val="1"/>
                <w:sz w:val="28"/>
                <w:szCs w:val="28"/>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2F">
            <w:pPr>
              <w:pStyle w:val="Heading2"/>
              <w:jc w:val="left"/>
              <w:rPr>
                <w:rFonts w:ascii="Calibri" w:cs="Calibri" w:eastAsia="Calibri" w:hAnsi="Calibri"/>
                <w:b w:val="1"/>
                <w:i w:val="1"/>
                <w:color w:val="000000"/>
                <w:sz w:val="28"/>
                <w:szCs w:val="28"/>
              </w:rPr>
            </w:pPr>
            <w:r w:rsidDel="00000000" w:rsidR="00000000" w:rsidRPr="00000000">
              <w:rPr>
                <w:b w:val="1"/>
                <w:i w:val="1"/>
                <w:color w:val="000000"/>
                <w:sz w:val="28"/>
                <w:szCs w:val="28"/>
                <w:rtl w:val="0"/>
              </w:rPr>
              <w:t xml:space="preserve">Individualiserede læringsresultater</w:t>
            </w:r>
            <w:r w:rsidDel="00000000" w:rsidR="00000000" w:rsidRPr="00000000">
              <w:rPr>
                <w:rtl w:val="0"/>
              </w:rPr>
            </w:r>
          </w:p>
          <w:p w:rsidR="00000000" w:rsidDel="00000000" w:rsidP="00000000" w:rsidRDefault="00000000" w:rsidRPr="00000000" w14:paraId="00000030">
            <w:pPr>
              <w:jc w:val="center"/>
              <w:rPr>
                <w:i w:val="1"/>
                <w:color w:val="ff0000"/>
                <w:sz w:val="28"/>
                <w:szCs w:val="28"/>
              </w:rPr>
            </w:pPr>
            <w:r w:rsidDel="00000000" w:rsidR="00000000" w:rsidRPr="00000000">
              <w:rPr>
                <w:i w:val="1"/>
                <w:color w:val="ff0000"/>
                <w:sz w:val="20"/>
                <w:szCs w:val="20"/>
                <w:rtl w:val="0"/>
              </w:rPr>
              <w:t xml:space="preserve">(i overensstemmelse med det indhold, du finder i skema nr. 6 fællesplanlægning med værtsorganisationen, kan du vælge de læringsresultater, der passer til plejepersonalets individuelle profil)</w:t>
            </w:r>
            <w:r w:rsidDel="00000000" w:rsidR="00000000" w:rsidRPr="00000000">
              <w:rPr>
                <w:rtl w:val="0"/>
              </w:rPr>
            </w:r>
          </w:p>
        </w:tc>
      </w:tr>
      <w:tr>
        <w:trPr>
          <w:cantSplit w:val="0"/>
          <w:tblHeader w:val="0"/>
        </w:trPr>
        <w:tc>
          <w:tcPr/>
          <w:p w:rsidR="00000000" w:rsidDel="00000000" w:rsidP="00000000" w:rsidRDefault="00000000" w:rsidRPr="00000000" w14:paraId="00000031">
            <w:pPr>
              <w:jc w:val="center"/>
              <w:rPr>
                <w:i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2">
            <w:pPr>
              <w:rPr>
                <w:b w:val="1"/>
                <w:i w:val="1"/>
                <w:sz w:val="28"/>
                <w:szCs w:val="28"/>
              </w:rPr>
            </w:pPr>
            <w:r w:rsidDel="00000000" w:rsidR="00000000" w:rsidRPr="00000000">
              <w:rPr>
                <w:b w:val="1"/>
                <w:i w:val="1"/>
                <w:sz w:val="28"/>
                <w:szCs w:val="28"/>
                <w:rtl w:val="0"/>
              </w:rPr>
              <w:t xml:space="preserve">Planlagte aktiviteter i værtsorganisationen - fælles planlægningsskema</w:t>
            </w:r>
          </w:p>
          <w:p w:rsidR="00000000" w:rsidDel="00000000" w:rsidP="00000000" w:rsidRDefault="00000000" w:rsidRPr="00000000" w14:paraId="00000033">
            <w:pPr>
              <w:jc w:val="center"/>
              <w:rPr>
                <w:i w:val="1"/>
                <w:sz w:val="28"/>
                <w:szCs w:val="28"/>
              </w:rPr>
            </w:pPr>
            <w:r w:rsidDel="00000000" w:rsidR="00000000" w:rsidRPr="00000000">
              <w:rPr>
                <w:i w:val="1"/>
                <w:color w:val="ff0000"/>
                <w:sz w:val="20"/>
                <w:szCs w:val="20"/>
                <w:rtl w:val="0"/>
              </w:rPr>
              <w:t xml:space="preserve">(i overensstemmelse med det indhold, du finder i skema nr. 3 fællesplanlægning med værtsorganisationen, kan du vælge de læringsresultater, der passer til plejepersonalets individuelle profil)</w:t>
            </w:r>
            <w:r w:rsidDel="00000000" w:rsidR="00000000" w:rsidRPr="00000000">
              <w:rPr>
                <w:rtl w:val="0"/>
              </w:rPr>
            </w:r>
          </w:p>
        </w:tc>
      </w:tr>
      <w:tr>
        <w:trPr>
          <w:cantSplit w:val="0"/>
          <w:tblHeader w:val="0"/>
        </w:trPr>
        <w:tc>
          <w:tcPr/>
          <w:p w:rsidR="00000000" w:rsidDel="00000000" w:rsidP="00000000" w:rsidRDefault="00000000" w:rsidRPr="00000000" w14:paraId="00000034">
            <w:pPr>
              <w:jc w:val="center"/>
              <w:rPr>
                <w:i w:val="1"/>
                <w:sz w:val="28"/>
                <w:szCs w:val="28"/>
              </w:rPr>
            </w:pPr>
            <w:r w:rsidDel="00000000" w:rsidR="00000000" w:rsidRPr="00000000">
              <w:rPr>
                <w:rtl w:val="0"/>
              </w:rPr>
            </w:r>
          </w:p>
        </w:tc>
      </w:tr>
    </w:tbl>
    <w:p w:rsidR="00000000" w:rsidDel="00000000" w:rsidP="00000000" w:rsidRDefault="00000000" w:rsidRPr="00000000" w14:paraId="0000003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color w:val="212121"/>
          <w:sz w:val="28"/>
          <w:szCs w:val="28"/>
        </w:rPr>
      </w:pPr>
      <w:r w:rsidDel="00000000" w:rsidR="00000000" w:rsidRPr="00000000">
        <w:rPr>
          <w:rtl w:val="0"/>
        </w:rPr>
      </w:r>
    </w:p>
    <w:p w:rsidR="00000000" w:rsidDel="00000000" w:rsidP="00000000" w:rsidRDefault="00000000" w:rsidRPr="00000000" w14:paraId="0000003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i w:val="1"/>
          <w:color w:val="404040"/>
          <w:sz w:val="28"/>
          <w:szCs w:val="28"/>
        </w:rPr>
      </w:pPr>
      <w:r w:rsidDel="00000000" w:rsidR="00000000" w:rsidRPr="00000000">
        <w:rPr>
          <w:rtl w:val="0"/>
        </w:rPr>
      </w:r>
    </w:p>
    <w:p w:rsidR="00000000" w:rsidDel="00000000" w:rsidP="00000000" w:rsidRDefault="00000000" w:rsidRPr="00000000" w14:paraId="0000003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rtl w:val="0"/>
        </w:rPr>
      </w:r>
    </w:p>
    <w:sectPr>
      <w:type w:val="nextPage"/>
      <w:pgSz w:h="16817" w:w="11901" w:orient="portrait"/>
      <w:pgMar w:bottom="278" w:top="1134" w:left="731" w:right="731" w:header="680" w:footer="101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92e4b"/>
        <w:sz w:val="20"/>
        <w:szCs w:val="20"/>
        <w:u w:val="none"/>
        <w:shd w:fill="auto" w:val="clear"/>
        <w:vertAlign w:val="baseline"/>
      </w:rPr>
    </w:pPr>
    <w:r w:rsidDel="00000000" w:rsidR="00000000" w:rsidRPr="00000000">
      <w:rPr>
        <w:rFonts w:ascii="Calibri" w:cs="Calibri" w:eastAsia="Calibri" w:hAnsi="Calibri"/>
        <w:b w:val="0"/>
        <w:i w:val="0"/>
        <w:smallCaps w:val="0"/>
        <w:strike w:val="0"/>
        <w:color w:val="092e4b"/>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1417059220" name=""/>
              <a:graphic>
                <a:graphicData uri="http://schemas.microsoft.com/office/word/2010/wordprocessingShape">
                  <wps:wsp>
                    <wps:cNvSpPr/>
                    <wps:cNvPr id="18" name="Shape 18"/>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1417059220"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26060" cy="317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240357"/>
              <wp:effectExtent b="0" l="0" r="0" t="0"/>
              <wp:wrapNone/>
              <wp:docPr id="1417059218" name=""/>
              <a:graphic>
                <a:graphicData uri="http://schemas.microsoft.com/office/word/2010/wordprocessingShape">
                  <wps:wsp>
                    <wps:cNvSpPr/>
                    <wps:cNvPr id="16" name="Shape 16"/>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Reframing færdigheder for ældre plejere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240357"/>
              <wp:effectExtent b="0" l="0" r="0" t="0"/>
              <wp:wrapNone/>
              <wp:docPr id="1417059218"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3183021" cy="2403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1417059224" name=""/>
              <a:graphic>
                <a:graphicData uri="http://schemas.microsoft.com/office/word/2010/wordprocessingGroup">
                  <wpg:wgp>
                    <wpg:cNvGrpSpPr/>
                    <wpg:grpSpPr>
                      <a:xfrm>
                        <a:off x="4400700" y="3722425"/>
                        <a:ext cx="1881052" cy="115142"/>
                        <a:chOff x="4400700" y="3722425"/>
                        <a:chExt cx="1885850" cy="115150"/>
                      </a:xfrm>
                    </wpg:grpSpPr>
                    <wpg:grpSp>
                      <wpg:cNvGrpSpPr/>
                      <wpg:grpSpPr>
                        <a:xfrm>
                          <a:off x="4405474" y="3722429"/>
                          <a:ext cx="1881052" cy="115142"/>
                          <a:chOff x="0" y="0"/>
                          <a:chExt cx="3094911" cy="198697"/>
                        </a:xfrm>
                      </wpg:grpSpPr>
                      <wps:wsp>
                        <wps:cNvSpPr/>
                        <wps:cNvPr id="3" name="Shape 3"/>
                        <wps:spPr>
                          <a:xfrm>
                            <a:off x="0" y="0"/>
                            <a:ext cx="3094900" cy="1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1417059224" name="image16.png"/>
              <a:graphic>
                <a:graphicData uri="http://schemas.openxmlformats.org/drawingml/2006/picture">
                  <pic:pic>
                    <pic:nvPicPr>
                      <pic:cNvPr id="0" name="image16.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a"/>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widowControl w:val="1"/>
      <w:spacing w:before="40" w:line="276" w:lineRule="auto"/>
      <w:jc w:val="both"/>
    </w:pPr>
    <w:rPr>
      <w:rFonts w:ascii="Calibri" w:cs="Calibri" w:eastAsia="Calibri" w:hAnsi="Calibri"/>
      <w:color w:val="2f5496"/>
      <w:sz w:val="26"/>
      <w:szCs w:val="26"/>
    </w:rPr>
  </w:style>
  <w:style w:type="paragraph" w:styleId="Heading3">
    <w:name w:val="heading 3"/>
    <w:basedOn w:val="Normal"/>
    <w:next w:val="Normal"/>
    <w:pPr>
      <w:keepNext w:val="1"/>
      <w:keepLines w:val="1"/>
      <w:widowControl w:val="1"/>
      <w:spacing w:before="40" w:line="276" w:lineRule="auto"/>
      <w:jc w:val="both"/>
    </w:pPr>
    <w:rPr>
      <w:rFonts w:ascii="Calibri" w:cs="Calibri" w:eastAsia="Calibri" w:hAnsi="Calibri"/>
      <w:color w:val="1f3863"/>
      <w:sz w:val="24"/>
      <w:szCs w:val="24"/>
    </w:rPr>
  </w:style>
  <w:style w:type="paragraph" w:styleId="Heading4">
    <w:name w:val="heading 4"/>
    <w:basedOn w:val="Normal"/>
    <w:next w:val="Normal"/>
    <w:pPr>
      <w:keepNext w:val="1"/>
      <w:keepLines w:val="1"/>
      <w:widowControl w:val="1"/>
      <w:spacing w:before="200" w:line="276" w:lineRule="auto"/>
      <w:jc w:val="both"/>
    </w:pPr>
    <w:rPr>
      <w:rFonts w:ascii="Calibri" w:cs="Calibri" w:eastAsia="Calibri" w:hAnsi="Calibri"/>
      <w:b w:val="1"/>
      <w:i w:val="1"/>
      <w:color w:val="4472c4"/>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sid w:val="003924EA"/>
    <w:pPr>
      <w:widowControl w:val="0"/>
    </w:pPr>
    <w:rPr>
      <w:rFonts w:ascii="Calibri" w:cs="Times New Roman" w:eastAsia="Calibri" w:hAnsi="Calibri"/>
      <w:sz w:val="22"/>
      <w:szCs w:val="22"/>
    </w:rPr>
  </w:style>
  <w:style w:type="paragraph" w:styleId="Overskrift2">
    <w:name w:val="heading 2"/>
    <w:basedOn w:val="Normal"/>
    <w:next w:val="Normal"/>
    <w:link w:val="Overskrift2Tegn"/>
    <w:uiPriority w:val="9"/>
    <w:unhideWhenUsed w:val="1"/>
    <w:qFormat w:val="1"/>
    <w:rsid w:val="00772972"/>
    <w:pPr>
      <w:keepNext w:val="1"/>
      <w:keepLines w:val="1"/>
      <w:widowControl w:val="1"/>
      <w:spacing w:before="40" w:line="276" w:lineRule="auto"/>
      <w:jc w:val="both"/>
      <w:outlineLvl w:val="1"/>
    </w:pPr>
    <w:rPr>
      <w:rFonts w:asciiTheme="majorHAnsi" w:cstheme="majorBidi" w:eastAsiaTheme="majorEastAsia" w:hAnsiTheme="majorHAnsi"/>
      <w:color w:val="2f5496" w:themeColor="accent1" w:themeShade="0000BF"/>
      <w:sz w:val="26"/>
      <w:szCs w:val="26"/>
      <w:lang w:val="it-IT"/>
    </w:rPr>
  </w:style>
  <w:style w:type="paragraph" w:styleId="Overskrift3">
    <w:name w:val="heading 3"/>
    <w:basedOn w:val="Normal"/>
    <w:next w:val="Normal"/>
    <w:link w:val="Overskrift3Tegn"/>
    <w:uiPriority w:val="9"/>
    <w:unhideWhenUsed w:val="1"/>
    <w:qFormat w:val="1"/>
    <w:rsid w:val="00772972"/>
    <w:pPr>
      <w:keepNext w:val="1"/>
      <w:keepLines w:val="1"/>
      <w:widowControl w:val="1"/>
      <w:spacing w:before="40" w:line="276" w:lineRule="auto"/>
      <w:jc w:val="both"/>
      <w:outlineLvl w:val="2"/>
    </w:pPr>
    <w:rPr>
      <w:rFonts w:asciiTheme="majorHAnsi" w:cstheme="majorBidi" w:eastAsiaTheme="majorEastAsia" w:hAnsiTheme="majorHAnsi"/>
      <w:color w:val="1f3763" w:themeColor="accent1" w:themeShade="00007F"/>
      <w:sz w:val="24"/>
      <w:szCs w:val="24"/>
      <w:lang w:val="it-IT"/>
    </w:rPr>
  </w:style>
  <w:style w:type="paragraph" w:styleId="Overskrift4">
    <w:name w:val="heading 4"/>
    <w:basedOn w:val="Normal"/>
    <w:next w:val="Normal"/>
    <w:link w:val="Overskrift4Tegn"/>
    <w:uiPriority w:val="9"/>
    <w:unhideWhenUsed w:val="1"/>
    <w:qFormat w:val="1"/>
    <w:rsid w:val="00A73D7A"/>
    <w:pPr>
      <w:keepNext w:val="1"/>
      <w:keepLines w:val="1"/>
      <w:widowControl w:val="1"/>
      <w:spacing w:before="200" w:line="276" w:lineRule="auto"/>
      <w:jc w:val="both"/>
      <w:outlineLvl w:val="3"/>
    </w:pPr>
    <w:rPr>
      <w:rFonts w:asciiTheme="majorHAnsi" w:cstheme="majorBidi" w:eastAsiaTheme="majorEastAsia" w:hAnsiTheme="majorHAnsi"/>
      <w:b w:val="1"/>
      <w:bCs w:val="1"/>
      <w:i w:val="1"/>
      <w:iCs w:val="1"/>
      <w:color w:val="4472c4" w:themeColor="accent1"/>
      <w:sz w:val="24"/>
      <w:lang w:val="it-IT"/>
    </w:rPr>
  </w:style>
  <w:style w:type="character" w:styleId="Standardskrifttypeiafsn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oversigt" w:default="1">
    <w:name w:val="No List"/>
    <w:uiPriority w:val="99"/>
    <w:semiHidden w:val="1"/>
    <w:unhideWhenUsed w:val="1"/>
  </w:style>
  <w:style w:type="paragraph" w:styleId="Sidehoved">
    <w:name w:val="header"/>
    <w:basedOn w:val="Normal"/>
    <w:link w:val="SidehovedTegn"/>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SidehovedTegn" w:customStyle="1">
    <w:name w:val="Sidehoved Tegn"/>
    <w:basedOn w:val="Standardskrifttypeiafsnit"/>
    <w:link w:val="Sidehoved"/>
    <w:uiPriority w:val="99"/>
    <w:rsid w:val="00E20391"/>
  </w:style>
  <w:style w:type="paragraph" w:styleId="Sidefod">
    <w:name w:val="footer"/>
    <w:basedOn w:val="Normal"/>
    <w:link w:val="SidefodTegn"/>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SidefodTegn" w:customStyle="1">
    <w:name w:val="Sidefod Tegn"/>
    <w:basedOn w:val="Standardskrifttypeiafsnit"/>
    <w:link w:val="Sidefod"/>
    <w:uiPriority w:val="99"/>
    <w:rsid w:val="00E20391"/>
  </w:style>
  <w:style w:type="paragraph" w:styleId="NormalWeb">
    <w:name w:val="Normal (Web)"/>
    <w:basedOn w:val="Normal"/>
    <w:link w:val="NormalWebTegn"/>
    <w:uiPriority w:val="99"/>
    <w:unhideWhenUsed w:val="1"/>
    <w:rsid w:val="00E25643"/>
    <w:pPr>
      <w:spacing w:after="100" w:afterAutospacing="1" w:before="100" w:beforeAutospacing="1"/>
    </w:pPr>
    <w:rPr>
      <w:rFonts w:ascii="Times New Roman" w:hAnsi="Times New Roman" w:eastAsiaTheme="minorEastAsia"/>
    </w:rPr>
  </w:style>
  <w:style w:type="character" w:styleId="NormalWebTegn" w:customStyle="1">
    <w:name w:val="Normal (Web) Tegn"/>
    <w:link w:val="NormalWeb"/>
    <w:uiPriority w:val="99"/>
    <w:locked w:val="1"/>
    <w:rsid w:val="00E25643"/>
    <w:rPr>
      <w:rFonts w:ascii="Times New Roman" w:cs="Times New Roman" w:hAnsi="Times New Roman" w:eastAsiaTheme="minorEastAsia"/>
      <w:sz w:val="22"/>
      <w:szCs w:val="22"/>
    </w:rPr>
  </w:style>
  <w:style w:type="paragraph" w:styleId="housingcare-Sub-heading" w:customStyle="1">
    <w:name w:val="housing care - Sub-heading"/>
    <w:basedOn w:val="Normal"/>
    <w:next w:val="Normal"/>
    <w:uiPriority w:val="1"/>
    <w:qFormat w:val="1"/>
    <w:rsid w:val="00510EA4"/>
    <w:rPr>
      <w:b w:val="1"/>
      <w:bCs w:val="1"/>
      <w:iCs w:val="1"/>
      <w:color w:val="092e4b"/>
      <w:sz w:val="28"/>
      <w:szCs w:val="28"/>
    </w:rPr>
  </w:style>
  <w:style w:type="paragraph" w:styleId="housingcare-Bodytext" w:customStyle="1">
    <w:name w:val="housing care - Body text"/>
    <w:basedOn w:val="Normal"/>
    <w:next w:val="Normal"/>
    <w:uiPriority w:val="1"/>
    <w:qFormat w:val="1"/>
    <w:rsid w:val="00510EA4"/>
    <w:rPr>
      <w:color w:val="092e4b"/>
      <w:sz w:val="21"/>
      <w:szCs w:val="21"/>
    </w:rPr>
  </w:style>
  <w:style w:type="paragraph" w:styleId="housingcare-purpleheading" w:customStyle="1">
    <w:name w:val="housing care - purple heading"/>
    <w:next w:val="Normal"/>
    <w:uiPriority w:val="1"/>
    <w:qFormat w:val="1"/>
    <w:rsid w:val="00510EA4"/>
    <w:rPr>
      <w:rFonts w:ascii="Calibri" w:cs="Times New Roman" w:eastAsia="Calibri" w:hAnsi="Calibri"/>
      <w:b w:val="1"/>
      <w:bCs w:val="1"/>
      <w:color w:val="7f3494"/>
      <w:sz w:val="36"/>
      <w:szCs w:val="36"/>
    </w:rPr>
  </w:style>
  <w:style w:type="paragraph" w:styleId="housingcare-mintgreenheading" w:customStyle="1">
    <w:name w:val="housing care - mint green heading"/>
    <w:next w:val="Normal"/>
    <w:uiPriority w:val="1"/>
    <w:qFormat w:val="1"/>
    <w:rsid w:val="00510EA4"/>
    <w:rPr>
      <w:rFonts w:ascii="Calibri" w:cs="Times New Roman" w:eastAsia="Calibri" w:hAnsi="Calibri"/>
      <w:b w:val="1"/>
      <w:bCs w:val="1"/>
      <w:color w:val="24baa2"/>
      <w:sz w:val="36"/>
      <w:szCs w:val="36"/>
    </w:rPr>
  </w:style>
  <w:style w:type="paragraph" w:styleId="Listeafsnit">
    <w:name w:val="List Paragraph"/>
    <w:basedOn w:val="Normal"/>
    <w:uiPriority w:val="34"/>
    <w:qFormat w:val="1"/>
    <w:rsid w:val="000D7AAD"/>
    <w:pPr>
      <w:ind w:left="720"/>
      <w:contextualSpacing w:val="1"/>
    </w:pPr>
  </w:style>
  <w:style w:type="character" w:styleId="Sidetal">
    <w:name w:val="page number"/>
    <w:basedOn w:val="Standardskrifttypeiafsnit"/>
    <w:uiPriority w:val="99"/>
    <w:semiHidden w:val="1"/>
    <w:unhideWhenUsed w:val="1"/>
    <w:rsid w:val="006561C2"/>
  </w:style>
  <w:style w:type="paragraph" w:styleId="Default" w:customStyle="1">
    <w:name w:val="Default"/>
    <w:rsid w:val="009F1955"/>
    <w:pPr>
      <w:autoSpaceDE w:val="0"/>
      <w:autoSpaceDN w:val="0"/>
      <w:adjustRightInd w:val="0"/>
    </w:pPr>
    <w:rPr>
      <w:rFonts w:ascii="Arial" w:cs="Arial" w:hAnsi="Arial"/>
      <w:color w:val="000000"/>
      <w:lang w:val="en-GB"/>
    </w:rPr>
  </w:style>
  <w:style w:type="table" w:styleId="Tabellasemplice-21" w:customStyle="1">
    <w:name w:val="Tabella semplice - 21"/>
    <w:basedOn w:val="Tabel-Normal"/>
    <w:uiPriority w:val="42"/>
    <w:rsid w:val="004B4855"/>
    <w:pPr>
      <w:spacing w:before="120"/>
    </w:pPr>
    <w:rPr>
      <w:color w:val="595959" w:themeColor="text1" w:themeTint="0000A6"/>
      <w:sz w:val="22"/>
      <w:szCs w:val="22"/>
      <w:lang w:val="sv-SE"/>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Tabel-Gitter">
    <w:name w:val="Table Grid"/>
    <w:basedOn w:val="Tabel-Normal"/>
    <w:uiPriority w:val="39"/>
    <w:rsid w:val="004B4855"/>
    <w:pPr>
      <w:autoSpaceDN w:val="0"/>
      <w:textAlignment w:val="baseline"/>
    </w:pPr>
    <w:rPr>
      <w:rFonts w:ascii="Calibri" w:cs="Times New Roman" w:eastAsia="Calibri" w:hAnsi="Calibri"/>
      <w:sz w:val="22"/>
      <w:szCs w:val="22"/>
      <w:lang w:val="sv-SE"/>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Overskrift4Tegn" w:customStyle="1">
    <w:name w:val="Overskrift 4 Tegn"/>
    <w:basedOn w:val="Standardskrifttypeiafsnit"/>
    <w:link w:val="Overskrift4"/>
    <w:uiPriority w:val="9"/>
    <w:rsid w:val="00A73D7A"/>
    <w:rPr>
      <w:rFonts w:asciiTheme="majorHAnsi" w:cstheme="majorBidi" w:eastAsiaTheme="majorEastAsia" w:hAnsiTheme="majorHAnsi"/>
      <w:b w:val="1"/>
      <w:bCs w:val="1"/>
      <w:i w:val="1"/>
      <w:iCs w:val="1"/>
      <w:color w:val="4472c4" w:themeColor="accent1"/>
      <w:szCs w:val="22"/>
      <w:lang w:val="it-IT"/>
    </w:rPr>
  </w:style>
  <w:style w:type="character" w:styleId="Overskrift2Tegn" w:customStyle="1">
    <w:name w:val="Overskrift 2 Tegn"/>
    <w:basedOn w:val="Standardskrifttypeiafsnit"/>
    <w:link w:val="Overskrift2"/>
    <w:uiPriority w:val="9"/>
    <w:rsid w:val="00772972"/>
    <w:rPr>
      <w:rFonts w:asciiTheme="majorHAnsi" w:cstheme="majorBidi" w:eastAsiaTheme="majorEastAsia" w:hAnsiTheme="majorHAnsi"/>
      <w:color w:val="2f5496" w:themeColor="accent1" w:themeShade="0000BF"/>
      <w:sz w:val="26"/>
      <w:szCs w:val="26"/>
      <w:lang w:val="it-IT"/>
    </w:rPr>
  </w:style>
  <w:style w:type="paragraph" w:styleId="FormateretHTML">
    <w:name w:val="HTML Preformatted"/>
    <w:basedOn w:val="Normal"/>
    <w:link w:val="FormateretHTMLTegn"/>
    <w:uiPriority w:val="99"/>
    <w:unhideWhenUsed w:val="1"/>
    <w:rsid w:val="00772972"/>
    <w:pPr>
      <w:widowControl w:val="1"/>
      <w:jc w:val="both"/>
    </w:pPr>
    <w:rPr>
      <w:rFonts w:ascii="Consolas" w:cs="Consolas" w:hAnsi="Consolas" w:eastAsiaTheme="minorHAnsi"/>
      <w:sz w:val="20"/>
      <w:szCs w:val="20"/>
      <w:lang w:val="it-IT"/>
    </w:rPr>
  </w:style>
  <w:style w:type="character" w:styleId="FormateretHTMLTegn" w:customStyle="1">
    <w:name w:val="Formateret HTML Tegn"/>
    <w:basedOn w:val="Standardskrifttypeiafsnit"/>
    <w:link w:val="FormateretHTML"/>
    <w:uiPriority w:val="99"/>
    <w:rsid w:val="00772972"/>
    <w:rPr>
      <w:rFonts w:ascii="Consolas" w:cs="Consolas" w:hAnsi="Consolas"/>
      <w:sz w:val="20"/>
      <w:szCs w:val="20"/>
      <w:lang w:val="it-IT"/>
    </w:rPr>
  </w:style>
  <w:style w:type="character" w:styleId="tlid-translation" w:customStyle="1">
    <w:name w:val="tlid-translation"/>
    <w:basedOn w:val="Standardskrifttypeiafsnit"/>
    <w:rsid w:val="00772972"/>
  </w:style>
  <w:style w:type="character" w:styleId="Overskrift3Tegn" w:customStyle="1">
    <w:name w:val="Overskrift 3 Tegn"/>
    <w:basedOn w:val="Standardskrifttypeiafsnit"/>
    <w:link w:val="Overskrift3"/>
    <w:uiPriority w:val="9"/>
    <w:rsid w:val="00772972"/>
    <w:rPr>
      <w:rFonts w:asciiTheme="majorHAnsi" w:cstheme="majorBidi" w:eastAsiaTheme="majorEastAsia" w:hAnsiTheme="majorHAnsi"/>
      <w:color w:val="1f3763" w:themeColor="accent1" w:themeShade="00007F"/>
      <w:lang w:val="it-IT"/>
    </w:rPr>
  </w:style>
  <w:style w:type="table" w:styleId="Grigliatab21" w:customStyle="1">
    <w:name w:val="Griglia tab. 21"/>
    <w:basedOn w:val="Tabel-Normal"/>
    <w:uiPriority w:val="47"/>
    <w:rsid w:val="00772972"/>
    <w:pPr>
      <w:spacing w:before="120"/>
    </w:pPr>
    <w:rPr>
      <w:color w:val="595959"/>
      <w:sz w:val="22"/>
      <w:szCs w:val="22"/>
      <w:lang w:val="sv-SE"/>
    </w:rPr>
    <w:tblPr>
      <w:tblStyleRowBandSize w:val="1"/>
      <w:tblStyleColBandSize w:val="1"/>
      <w:tblBorders>
        <w:top w:color="666666" w:space="0" w:sz="2" w:val="single"/>
        <w:bottom w:color="666666" w:space="0" w:sz="2" w:val="single"/>
        <w:insideH w:color="666666" w:space="0" w:sz="2" w:val="single"/>
        <w:insideV w:color="666666" w:space="0" w:sz="2" w:val="single"/>
      </w:tblBorders>
    </w:tblPr>
    <w:tblStylePr w:type="firstRow">
      <w:rPr>
        <w:b w:val="1"/>
        <w:bCs w:val="1"/>
      </w:rPr>
      <w:tblPr/>
      <w:tcPr>
        <w:tcBorders>
          <w:top w:space="0" w:sz="0" w:val="nil"/>
          <w:bottom w:color="666666" w:space="0" w:sz="12" w:val="single"/>
          <w:insideH w:space="0" w:sz="0" w:val="nil"/>
          <w:insideV w:space="0" w:sz="0" w:val="nil"/>
        </w:tcBorders>
        <w:shd w:color="auto" w:fill="ffffff" w:val="clear"/>
      </w:tcPr>
    </w:tblStylePr>
    <w:tblStylePr w:type="lastRow">
      <w:rPr>
        <w:b w:val="1"/>
        <w:bCs w:val="1"/>
      </w:rPr>
      <w:tblPr/>
      <w:tcPr>
        <w:tcBorders>
          <w:top w:color="666666" w:space="0" w:sz="2" w:val="double"/>
          <w:bottom w:space="0" w:sz="0" w:val="nil"/>
          <w:insideH w:space="0" w:sz="0" w:val="nil"/>
          <w:insideV w:space="0" w:sz="0" w:val="nil"/>
        </w:tcBorders>
        <w:shd w:color="auto" w:fill="ffffff" w:val="clear"/>
      </w:tcPr>
    </w:tblStylePr>
    <w:tblStylePr w:type="firstCol">
      <w:rPr>
        <w:b w:val="1"/>
        <w:bCs w:val="1"/>
      </w:rPr>
    </w:tblStylePr>
    <w:tblStylePr w:type="lastCol">
      <w:rPr>
        <w:b w:val="1"/>
        <w:bCs w:val="1"/>
      </w:rPr>
    </w:tblStylePr>
    <w:tblStylePr w:type="band1Vert">
      <w:tblPr/>
      <w:tcPr>
        <w:shd w:color="auto" w:fill="cccccc" w:val="clear"/>
      </w:tcPr>
    </w:tblStylePr>
    <w:tblStylePr w:type="band1Horz">
      <w:tblPr/>
      <w:tcPr>
        <w:shd w:color="auto" w:fill="cccccc" w:val="clear"/>
      </w:tcPr>
    </w:tblStylePr>
  </w:style>
  <w:style w:type="character" w:styleId="Pladsholdertekst">
    <w:name w:val="Placeholder Text"/>
    <w:basedOn w:val="Standardskrifttypeiafsnit"/>
    <w:uiPriority w:val="99"/>
    <w:semiHidden w:val="1"/>
    <w:rsid w:val="00847591"/>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11" Type="http://schemas.openxmlformats.org/officeDocument/2006/relationships/image" Target="media/image8.png"/><Relationship Id="rId22" Type="http://schemas.openxmlformats.org/officeDocument/2006/relationships/image" Target="media/image2.jpg"/><Relationship Id="rId10" Type="http://schemas.openxmlformats.org/officeDocument/2006/relationships/footer" Target="footer2.xml"/><Relationship Id="rId21" Type="http://schemas.openxmlformats.org/officeDocument/2006/relationships/image" Target="media/image4.png"/><Relationship Id="rId13" Type="http://schemas.openxmlformats.org/officeDocument/2006/relationships/image" Target="media/image14.png"/><Relationship Id="rId12" Type="http://schemas.openxmlformats.org/officeDocument/2006/relationships/image" Target="media/image1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11.png"/><Relationship Id="rId14" Type="http://schemas.openxmlformats.org/officeDocument/2006/relationships/image" Target="media/image12.png"/><Relationship Id="rId17" Type="http://schemas.openxmlformats.org/officeDocument/2006/relationships/image" Target="media/image5.png"/><Relationship Id="rId16" Type="http://schemas.openxmlformats.org/officeDocument/2006/relationships/image" Target="media/image15.png"/><Relationship Id="rId5" Type="http://schemas.openxmlformats.org/officeDocument/2006/relationships/styles" Target="styles.xml"/><Relationship Id="rId19" Type="http://schemas.openxmlformats.org/officeDocument/2006/relationships/image" Target="media/image10.png"/><Relationship Id="rId6" Type="http://schemas.openxmlformats.org/officeDocument/2006/relationships/customXml" Target="../customXML/item1.xml"/><Relationship Id="rId18" Type="http://schemas.openxmlformats.org/officeDocument/2006/relationships/image" Target="media/image6.png"/><Relationship Id="rId7" Type="http://schemas.openxmlformats.org/officeDocument/2006/relationships/header" Target="header1.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7.png"/><Relationship Id="rId3"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bwuGKpJqd6bKCtZzrddY1SGeww==">CgMxLjAyCGguZ2pkZ3hzOAByITFLN29mREJWYVo4S2pTSXNFMkN2TTB4U2IyYmdBb1JwWA==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2023-06-29T10:39:00Z</dcterms:created>
  <dc:creator>Gillian Keane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0x010100BA7FAC1F248E1F4F93404173F099288F</vt:lpwstr>
  </property>
</Properties>
</file>