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spacing w:before="240" w:lineRule="auto"/>
        <w:rPr>
          <w:color w:val="003594"/>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r w:rsidDel="00000000" w:rsidR="00000000" w:rsidRPr="00000000">
        <w:rPr>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371" name=""/>
                <a:graphic>
                  <a:graphicData uri="http://schemas.microsoft.com/office/word/2010/wordprocessingShape">
                    <wps:wsp>
                      <wps:cNvSpPr/>
                      <wps:cNvPr id="23" name="Shape 23"/>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37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1978485" cy="50325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317500</wp:posOffset>
                </wp:positionV>
                <wp:extent cx="8126095" cy="7546339"/>
                <wp:effectExtent b="0" l="0" r="0" t="0"/>
                <wp:wrapNone/>
                <wp:docPr id="370" name=""/>
                <a:graphic>
                  <a:graphicData uri="http://schemas.microsoft.com/office/word/2010/wordprocessingGroup">
                    <wpg:wgp>
                      <wpg:cNvGrpSpPr/>
                      <wpg:grpSpPr>
                        <a:xfrm>
                          <a:off x="1282950" y="0"/>
                          <a:ext cx="8126095" cy="7546339"/>
                          <a:chOff x="1282950" y="0"/>
                          <a:chExt cx="8126100" cy="7560000"/>
                        </a:xfrm>
                      </wpg:grpSpPr>
                      <wpg:grpSp>
                        <wpg:cNvGrpSpPr/>
                        <wpg:grpSpPr>
                          <a:xfrm>
                            <a:off x="1282953" y="0"/>
                            <a:ext cx="8126095" cy="7560000"/>
                            <a:chOff x="1282950" y="0"/>
                            <a:chExt cx="8126100" cy="7560000"/>
                          </a:xfrm>
                        </wpg:grpSpPr>
                        <wps:wsp>
                          <wps:cNvSpPr/>
                          <wps:cNvPr id="3" name="Shape 3"/>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0" y="0"/>
                              <a:chExt cx="8126095" cy="10354619"/>
                            </a:xfrm>
                          </wpg:grpSpPr>
                          <wps:wsp>
                            <wps:cNvSpPr/>
                            <wps:cNvPr id="5" name="Shape 5"/>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7" name="Shape 7"/>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8" name="Shape 8"/>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9" name="Shape 9"/>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11" name="Shape 11"/>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13" name="Shape 13"/>
                            <wps:spPr>
                              <a:xfrm>
                                <a:off x="528638" y="1543050"/>
                                <a:ext cx="6642100" cy="4338320"/>
                              </a:xfrm>
                              <a:prstGeom prst="rect">
                                <a:avLst/>
                              </a:prstGeom>
                              <a:blipFill rotWithShape="1">
                                <a:blip r:embed="rId13">
                                  <a:alphaModFix/>
                                </a:blip>
                                <a:stretch>
                                  <a:fillRect b="-1016" l="0" r="0" t="-1017"/>
                                </a:stretch>
                              </a:blipFill>
                              <a:ln>
                                <a:noFill/>
                              </a:ln>
                            </wps:spPr>
                            <wps:txbx>
                              <w:txbxContent>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14" name="Shape 14"/>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17" name="Shape 17"/>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18" name="Shape 18"/>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19" name="Shape 19"/>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LTTA Madrid </w:t>
                                    </w:r>
                                  </w:p>
                                </w:txbxContent>
                              </wps:txbx>
                              <wps:bodyPr anchorCtr="0" anchor="t" bIns="45700" lIns="91425" spcFirstLastPara="1" rIns="91425" wrap="square" tIns="45700">
                                <a:noAutofit/>
                              </wps:bodyPr>
                            </wps:wsp>
                            <wps:wsp>
                              <wps:cNvSpPr/>
                              <wps:cNvPr id="20" name="Shape 20"/>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Ved </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SOSU ØSTJYLLAND</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p>
                                </w:txbxContent>
                              </wps:txbx>
                              <wps:bodyPr anchorCtr="0" anchor="t" bIns="45700" lIns="91425" spcFirstLastPara="1" rIns="91425" wrap="square" tIns="45700">
                                <a:noAutofit/>
                              </wps:bodyPr>
                            </wps:wsp>
                          </wpg:grpSp>
                          <wps:wsp>
                            <wps:cNvSpPr/>
                            <wps:cNvPr id="21" name="Shape 21"/>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00000953674316"/>
                                    <w:ind w:left="360" w:right="0" w:firstLine="720"/>
                                    <w:jc w:val="right"/>
                                    <w:textDirection w:val="btLr"/>
                                  </w:pPr>
                                  <w:r w:rsidDel="00000000" w:rsidR="00000000" w:rsidRPr="00000000">
                                    <w:rPr>
                                      <w:rFonts w:ascii="Calibri" w:cs="Calibri" w:eastAsia="Calibri" w:hAnsi="Calibri"/>
                                      <w:b w:val="0"/>
                                      <w:i w:val="0"/>
                                      <w:smallCaps w:val="0"/>
                                      <w:strike w:val="0"/>
                                      <w:color w:val="ffffff"/>
                                      <w:sz w:val="44"/>
                                      <w:vertAlign w:val="baseline"/>
                                    </w:rPr>
                                    <w:t xml:space="preserve">www.</w:t>
                                  </w:r>
                                  <w:r w:rsidDel="00000000" w:rsidR="00000000" w:rsidRPr="00000000">
                                    <w:rPr>
                                      <w:rFonts w:ascii="Calibri" w:cs="Calibri" w:eastAsia="Calibri" w:hAnsi="Calibri"/>
                                      <w:b w:val="1"/>
                                      <w:i w:val="0"/>
                                      <w:smallCaps w:val="0"/>
                                      <w:strike w:val="0"/>
                                      <w:color w:val="ffffff"/>
                                      <w:sz w:val="44"/>
                                      <w:vertAlign w:val="baseline"/>
                                    </w:rPr>
                                    <w:t xml:space="preserve">housingcare</w:t>
                                  </w:r>
                                  <w:r w:rsidDel="00000000" w:rsidR="00000000" w:rsidRPr="00000000">
                                    <w:rPr>
                                      <w:rFonts w:ascii="Calibri" w:cs="Calibri" w:eastAsia="Calibri" w:hAnsi="Calibri"/>
                                      <w:b w:val="0"/>
                                      <w:i w:val="0"/>
                                      <w:smallCaps w:val="0"/>
                                      <w:strike w:val="0"/>
                                      <w:color w:val="ffffff"/>
                                      <w:sz w:val="44"/>
                                      <w:vertAlign w:val="baseline"/>
                                    </w:rPr>
                                    <w:t xml:space="preserve">.</w:t>
                                  </w:r>
                                  <w:r w:rsidDel="00000000" w:rsidR="00000000" w:rsidRPr="00000000">
                                    <w:rPr>
                                      <w:rFonts w:ascii="Calibri" w:cs="Calibri" w:eastAsia="Calibri" w:hAnsi="Calibri"/>
                                      <w:b w:val="0"/>
                                      <w:i w:val="0"/>
                                      <w:smallCaps w:val="0"/>
                                      <w:strike w:val="0"/>
                                      <w:color w:val="ffffff"/>
                                      <w:sz w:val="44"/>
                                      <w:vertAlign w:val="baseline"/>
                                    </w:rPr>
                                    <w:t xml:space="preserve">n</w:t>
                                  </w:r>
                                  <w:r w:rsidDel="00000000" w:rsidR="00000000" w:rsidRPr="00000000">
                                    <w:rPr>
                                      <w:rFonts w:ascii="Calibri" w:cs="Calibri" w:eastAsia="Calibri" w:hAnsi="Calibri"/>
                                      <w:b w:val="0"/>
                                      <w:i w:val="0"/>
                                      <w:smallCaps w:val="0"/>
                                      <w:strike w:val="0"/>
                                      <w:color w:val="ffffff"/>
                                      <w:sz w:val="44"/>
                                      <w:vertAlign w:val="baseline"/>
                                    </w:rPr>
                                    <w:t xml:space="preserve">et</w:t>
                                  </w:r>
                                </w:p>
                              </w:txbxContent>
                            </wps:txbx>
                            <wps:bodyPr anchorCtr="0" anchor="t" bIns="45700" lIns="91425" spcFirstLastPara="1" rIns="91425" wrap="square" tIns="45700">
                              <a:noAutofit/>
                            </wps:bodyPr>
                          </wps:wsp>
                          <wps:wsp>
                            <wps:cNvSpPr/>
                            <wps:cNvPr id="22" name="Shape 22"/>
                            <wps:spPr>
                              <a:xfrm>
                                <a:off x="442913" y="6386512"/>
                                <a:ext cx="3684862" cy="1720706"/>
                              </a:xfrm>
                              <a:prstGeom prst="rect">
                                <a:avLst/>
                              </a:prstGeom>
                              <a:noFill/>
                              <a:ln>
                                <a:noFill/>
                              </a:ln>
                            </wps:spPr>
                            <wps:txbx>
                              <w:txbxContent>
                                <w:p w:rsidR="00000000" w:rsidDel="00000000" w:rsidP="00000000" w:rsidRDefault="00000000" w:rsidRPr="00000000">
                                  <w:pPr>
                                    <w:spacing w:after="0" w:before="0" w:line="215.00000953674316"/>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Tips og tricks              </w:t>
                                  </w:r>
                                  <w:r w:rsidDel="00000000" w:rsidR="00000000" w:rsidRPr="00000000">
                                    <w:rPr>
                                      <w:rFonts w:ascii="Calibri" w:cs="Calibri" w:eastAsia="Calibri" w:hAnsi="Calibri"/>
                                      <w:b w:val="0"/>
                                      <w:i w:val="0"/>
                                      <w:smallCaps w:val="0"/>
                                      <w:strike w:val="0"/>
                                      <w:color w:val="ffffff"/>
                                      <w:sz w:val="64"/>
                                      <w:vertAlign w:val="baseline"/>
                                    </w:rPr>
                                    <w:t xml:space="preserve">Housing Care Projektet</w:t>
                                  </w:r>
                                </w:p>
                              </w:txbxContent>
                            </wps:txbx>
                            <wps:bodyPr anchorCtr="0" anchor="t"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317500</wp:posOffset>
                </wp:positionV>
                <wp:extent cx="8126095" cy="7546339"/>
                <wp:effectExtent b="0" l="0" r="0" t="0"/>
                <wp:wrapNone/>
                <wp:docPr id="370"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8126095" cy="7546339"/>
                        </a:xfrm>
                        <a:prstGeom prst="rect"/>
                        <a:ln/>
                      </pic:spPr>
                    </pic:pic>
                  </a:graphicData>
                </a:graphic>
              </wp:anchor>
            </w:drawing>
          </mc:Fallback>
        </mc:AlternateContent>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-1358899</wp:posOffset>
                </wp:positionH>
                <wp:positionV relativeFrom="paragraph">
                  <wp:posOffset>-393699</wp:posOffset>
                </wp:positionV>
                <wp:extent cx="2840823" cy="2302014"/>
                <wp:effectExtent b="0" l="0" r="0" t="0"/>
                <wp:wrapNone/>
                <wp:docPr id="375"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3925575" y="2628975"/>
                            <a:chExt cx="2840850" cy="2302050"/>
                          </a:xfrm>
                        </wpg:grpSpPr>
                        <wps:wsp>
                          <wps:cNvSpPr/>
                          <wps:cNvPr id="3" name="Shape 3"/>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0" y="0"/>
                              <a:chExt cx="970931" cy="786778"/>
                            </a:xfrm>
                          </wpg:grpSpPr>
                          <wps:wsp>
                            <wps:cNvSpPr/>
                            <wps:cNvPr id="33" name="Shape 3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-1358899</wp:posOffset>
                </wp:positionH>
                <wp:positionV relativeFrom="paragraph">
                  <wp:posOffset>-393699</wp:posOffset>
                </wp:positionV>
                <wp:extent cx="2840823" cy="2302014"/>
                <wp:effectExtent b="0" l="0" r="0" t="0"/>
                <wp:wrapNone/>
                <wp:docPr id="375"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widowControl w:val="1"/>
        <w:pBdr>
          <w:top w:space="0" w:sz="0" w:val="nil"/>
          <w:left w:space="0" w:sz="0" w:val="nil"/>
          <w:bottom w:space="0" w:sz="0" w:val="nil"/>
          <w:right w:space="0" w:sz="0" w:val="nil"/>
          <w:between w:space="0" w:sz="0" w:val="nil"/>
        </w:pBdr>
        <w:spacing w:before="240" w:line="259" w:lineRule="auto"/>
        <w:rPr>
          <w:color w:val="000000"/>
        </w:rPr>
      </w:pPr>
      <w:r w:rsidDel="00000000" w:rsidR="00000000" w:rsidRPr="00000000">
        <w:rPr>
          <w:rtl w:val="0"/>
        </w:rPr>
      </w:r>
    </w:p>
    <w:p w:rsidR="00000000" w:rsidDel="00000000" w:rsidP="00000000" w:rsidRDefault="00000000" w:rsidRPr="00000000" w14:paraId="00000008">
      <w:pPr>
        <w:widowControl w:val="1"/>
        <w:pBdr>
          <w:top w:space="0" w:sz="0" w:val="nil"/>
          <w:left w:space="0" w:sz="0" w:val="nil"/>
          <w:bottom w:space="0" w:sz="0" w:val="nil"/>
          <w:right w:space="0" w:sz="0" w:val="nil"/>
          <w:between w:space="0" w:sz="0" w:val="nil"/>
        </w:pBdr>
        <w:spacing w:before="240" w:line="259" w:lineRule="auto"/>
        <w:rPr>
          <w:color w:val="000000"/>
        </w:rPr>
      </w:pPr>
      <w:r w:rsidDel="00000000" w:rsidR="00000000" w:rsidRPr="00000000">
        <w:rPr>
          <w:rtl w:val="0"/>
        </w:rPr>
      </w:r>
    </w:p>
    <w:p w:rsidR="00000000" w:rsidDel="00000000" w:rsidP="00000000" w:rsidRDefault="00000000" w:rsidRPr="00000000" w14:paraId="00000009">
      <w:pPr>
        <w:widowControl w:val="1"/>
        <w:pBdr>
          <w:top w:space="0" w:sz="0" w:val="nil"/>
          <w:left w:space="0" w:sz="0" w:val="nil"/>
          <w:bottom w:space="0" w:sz="0" w:val="nil"/>
          <w:right w:space="0" w:sz="0" w:val="nil"/>
          <w:between w:space="0" w:sz="0" w:val="nil"/>
        </w:pBdr>
        <w:spacing w:before="240" w:line="259" w:lineRule="auto"/>
        <w:rPr>
          <w:color w:val="000000"/>
        </w:rPr>
      </w:pPr>
      <w:r w:rsidDel="00000000" w:rsidR="00000000" w:rsidRPr="00000000">
        <w:rPr>
          <w:rtl w:val="0"/>
        </w:rPr>
      </w:r>
    </w:p>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spacing w:before="240" w:line="259" w:lineRule="auto"/>
        <w:rPr>
          <w:color w:val="323e4f"/>
          <w:sz w:val="28"/>
          <w:szCs w:val="28"/>
        </w:rPr>
      </w:pPr>
      <w:r w:rsidDel="00000000" w:rsidR="00000000" w:rsidRPr="00000000">
        <w:rPr>
          <w:rtl w:val="0"/>
        </w:rPr>
      </w:r>
    </w:p>
    <w:p w:rsidR="00000000" w:rsidDel="00000000" w:rsidP="00000000" w:rsidRDefault="00000000" w:rsidRPr="00000000" w14:paraId="0000000B">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Afdæk behovet for teknologi (hvis behov er det, og hvad vil det løse?)</w:t>
      </w:r>
    </w:p>
    <w:p w:rsidR="00000000" w:rsidDel="00000000" w:rsidP="00000000" w:rsidRDefault="00000000" w:rsidRPr="00000000" w14:paraId="0000000C">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Find målet sammen.</w:t>
      </w:r>
    </w:p>
    <w:p w:rsidR="00000000" w:rsidDel="00000000" w:rsidP="00000000" w:rsidRDefault="00000000" w:rsidRPr="00000000" w14:paraId="0000000D">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Afdæk eventuelle hindringer for læring eller målopfyldelse.</w:t>
      </w:r>
    </w:p>
    <w:p w:rsidR="00000000" w:rsidDel="00000000" w:rsidP="00000000" w:rsidRDefault="00000000" w:rsidRPr="00000000" w14:paraId="0000000E">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Brug spørgemetode og aktiv lytning.</w:t>
      </w:r>
    </w:p>
    <w:p w:rsidR="00000000" w:rsidDel="00000000" w:rsidP="00000000" w:rsidRDefault="00000000" w:rsidRPr="00000000" w14:paraId="0000000F">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Gentag flere gange.</w:t>
      </w:r>
    </w:p>
    <w:p w:rsidR="00000000" w:rsidDel="00000000" w:rsidP="00000000" w:rsidRDefault="00000000" w:rsidRPr="00000000" w14:paraId="00000010">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Anvend PDSA til at planlægge, teste og justere.</w:t>
      </w:r>
    </w:p>
    <w:p w:rsidR="00000000" w:rsidDel="00000000" w:rsidP="00000000" w:rsidRDefault="00000000" w:rsidRPr="00000000" w14:paraId="00000011">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Spørg dig selv; Lærer jeg nogen noget, eller gør jeg noget for nogen?</w:t>
      </w:r>
    </w:p>
    <w:p w:rsidR="00000000" w:rsidDel="00000000" w:rsidP="00000000" w:rsidRDefault="00000000" w:rsidRPr="00000000" w14:paraId="00000012">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Overhold GDPR.</w:t>
      </w:r>
    </w:p>
    <w:p w:rsidR="00000000" w:rsidDel="00000000" w:rsidP="00000000" w:rsidRDefault="00000000" w:rsidRPr="00000000" w14:paraId="00000013">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Tænk etik ind i opgaveløsningen.</w:t>
      </w:r>
    </w:p>
    <w:p w:rsidR="00000000" w:rsidDel="00000000" w:rsidP="00000000" w:rsidRDefault="00000000" w:rsidRPr="00000000" w14:paraId="00000014">
      <w:pPr>
        <w:widowControl w:val="1"/>
        <w:numPr>
          <w:ilvl w:val="0"/>
          <w:numId w:val="1"/>
        </w:numPr>
        <w:pBdr>
          <w:top w:space="0" w:sz="0" w:val="nil"/>
          <w:left w:space="0" w:sz="0" w:val="nil"/>
          <w:bottom w:space="0" w:sz="0" w:val="nil"/>
          <w:right w:space="0" w:sz="0" w:val="nil"/>
          <w:between w:space="0" w:sz="0" w:val="nil"/>
        </w:pBdr>
        <w:spacing w:before="240" w:line="259" w:lineRule="auto"/>
        <w:ind w:left="720" w:hanging="360"/>
        <w:rPr>
          <w:color w:val="323e4f"/>
          <w:sz w:val="28"/>
          <w:szCs w:val="28"/>
        </w:rPr>
      </w:pPr>
      <w:r w:rsidDel="00000000" w:rsidR="00000000" w:rsidRPr="00000000">
        <w:rPr>
          <w:color w:val="323e4f"/>
          <w:sz w:val="28"/>
          <w:szCs w:val="28"/>
          <w:rtl w:val="0"/>
        </w:rPr>
        <w:t xml:space="preserve">Diskuter med kolleger og lær af hinanden.</w:t>
      </w:r>
    </w:p>
    <w:p w:rsidR="00000000" w:rsidDel="00000000" w:rsidP="00000000" w:rsidRDefault="00000000" w:rsidRPr="00000000" w14:paraId="00000015">
      <w:pPr>
        <w:widowControl w:val="1"/>
        <w:numPr>
          <w:ilvl w:val="0"/>
          <w:numId w:val="1"/>
        </w:numPr>
        <w:pBdr>
          <w:top w:space="0" w:sz="0" w:val="nil"/>
          <w:left w:space="0" w:sz="0" w:val="nil"/>
          <w:bottom w:space="0" w:sz="0" w:val="nil"/>
          <w:right w:space="0" w:sz="0" w:val="nil"/>
          <w:between w:space="0" w:sz="0" w:val="nil"/>
        </w:pBdr>
        <w:spacing w:after="160" w:before="240" w:line="259" w:lineRule="auto"/>
        <w:ind w:left="720" w:hanging="360"/>
        <w:rPr>
          <w:color w:val="323e4f"/>
          <w:sz w:val="28"/>
          <w:szCs w:val="28"/>
        </w:rPr>
      </w:pPr>
      <w:r w:rsidDel="00000000" w:rsidR="00000000" w:rsidRPr="00000000">
        <w:rPr>
          <w:color w:val="323e4f"/>
          <w:sz w:val="28"/>
          <w:szCs w:val="28"/>
          <w:rtl w:val="0"/>
        </w:rPr>
        <w:t xml:space="preserve">Ingen bliver verdensmester uden øvelse.</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tabs>
          <w:tab w:val="left" w:leader="none" w:pos="1276"/>
          <w:tab w:val="left" w:leader="none" w:pos="4253"/>
          <w:tab w:val="left" w:leader="none" w:pos="6379"/>
        </w:tabs>
        <w:spacing w:before="165" w:line="360" w:lineRule="auto"/>
        <w:rPr>
          <w:b w:val="1"/>
          <w:color w:val="5c5c5c"/>
          <w:sz w:val="100"/>
          <w:szCs w:val="100"/>
        </w:rPr>
      </w:pPr>
      <w:r w:rsidDel="00000000" w:rsidR="00000000" w:rsidRPr="00000000">
        <w:rPr>
          <w:rtl w:val="0"/>
        </w:rPr>
      </w:r>
    </w:p>
    <w:p w:rsidR="00000000" w:rsidDel="00000000" w:rsidP="00000000" w:rsidRDefault="00000000" w:rsidRPr="00000000" w14:paraId="00000018">
      <w:pPr>
        <w:tabs>
          <w:tab w:val="left" w:leader="none" w:pos="1276"/>
          <w:tab w:val="left" w:leader="none" w:pos="4253"/>
          <w:tab w:val="left" w:leader="none" w:pos="6379"/>
        </w:tabs>
        <w:spacing w:before="165" w:line="360" w:lineRule="auto"/>
        <w:ind w:left="3402" w:firstLine="0"/>
        <w:rPr>
          <w:color w:val="5c5c5c"/>
          <w:sz w:val="36"/>
          <w:szCs w:val="36"/>
        </w:rPr>
      </w:pPr>
      <w:r w:rsidDel="00000000" w:rsidR="00000000" w:rsidRPr="00000000">
        <w:rPr>
          <w:rtl w:val="0"/>
        </w:rPr>
      </w:r>
    </w:p>
    <w:p w:rsidR="00000000" w:rsidDel="00000000" w:rsidP="00000000" w:rsidRDefault="00000000" w:rsidRPr="00000000" w14:paraId="00000019">
      <w:pPr>
        <w:rPr>
          <w:color w:val="ed368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2260600</wp:posOffset>
                </wp:positionH>
                <wp:positionV relativeFrom="paragraph">
                  <wp:posOffset>254000</wp:posOffset>
                </wp:positionV>
                <wp:extent cx="3781425" cy="564515"/>
                <wp:effectExtent b="0" l="0" r="0" t="0"/>
                <wp:wrapNone/>
                <wp:docPr id="373" name=""/>
                <a:graphic>
                  <a:graphicData uri="http://schemas.microsoft.com/office/word/2010/wordprocessingShape">
                    <wps:wsp>
                      <wps:cNvSpPr/>
                      <wps:cNvPr id="29" name="Shape 29"/>
                      <wps:spPr>
                        <a:xfrm>
                          <a:off x="3460050" y="3502505"/>
                          <a:ext cx="3771900" cy="55499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t xml:space="preserve">Europa-Kommissionens støtte til udarbejdelsen af denne publikation udgør ikke en godkendelse af indholdet, som udelukkende afspejlermyndighedernes synspunkter, og Kommissionen kan ikke holdes ansvarlig for nogen brug, der måtte blive gjort af oplysningerne deri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2260600</wp:posOffset>
                </wp:positionH>
                <wp:positionV relativeFrom="paragraph">
                  <wp:posOffset>254000</wp:posOffset>
                </wp:positionV>
                <wp:extent cx="3781425" cy="564515"/>
                <wp:effectExtent b="0" l="0" r="0" t="0"/>
                <wp:wrapNone/>
                <wp:docPr id="373"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3781425" cy="56451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645795</wp:posOffset>
            </wp:positionH>
            <wp:positionV relativeFrom="paragraph">
              <wp:posOffset>319405</wp:posOffset>
            </wp:positionV>
            <wp:extent cx="1279525" cy="293370"/>
            <wp:effectExtent b="0" l="0" r="0" t="0"/>
            <wp:wrapNone/>
            <wp:docPr id="377" name="image1.png"/>
            <a:graphic>
              <a:graphicData uri="http://schemas.openxmlformats.org/drawingml/2006/picture">
                <pic:pic>
                  <pic:nvPicPr>
                    <pic:cNvPr id="0" name="image1.png"/>
                    <pic:cNvPicPr preferRelativeResize="0"/>
                  </pic:nvPicPr>
                  <pic:blipFill>
                    <a:blip r:embed="rId18"/>
                    <a:srcRect b="0" l="0" r="44449" t="0"/>
                    <a:stretch>
                      <a:fillRect/>
                    </a:stretch>
                  </pic:blipFill>
                  <pic:spPr>
                    <a:xfrm>
                      <a:off x="0" y="0"/>
                      <a:ext cx="1279525" cy="293370"/>
                    </a:xfrm>
                    <a:prstGeom prst="rect"/>
                    <a:ln/>
                  </pic:spPr>
                </pic:pic>
              </a:graphicData>
            </a:graphic>
          </wp:anchor>
        </w:drawing>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tabs>
        <w:tab w:val="center" w:leader="none" w:pos="4513"/>
        <w:tab w:val="right" w:leader="none" w:pos="9026"/>
      </w:tabs>
      <w:jc w:val="right"/>
      <w:rPr>
        <w:color w:val="092e4b"/>
        <w:sz w:val="20"/>
        <w:szCs w:val="20"/>
      </w:rPr>
    </w:pPr>
    <w:r w:rsidDel="00000000" w:rsidR="00000000" w:rsidRPr="00000000">
      <w:rPr>
        <w:color w:val="092e4b"/>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376" name=""/>
              <a:graphic>
                <a:graphicData uri="http://schemas.microsoft.com/office/word/2010/wordprocessingShape">
                  <wps:wsp>
                    <wps:cNvSpPr/>
                    <wps:cNvPr id="36" name="Shape 36"/>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37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38760" cy="330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228600</wp:posOffset>
              </wp:positionV>
              <wp:extent cx="3192546" cy="247780"/>
              <wp:effectExtent b="0" l="0" r="0" t="0"/>
              <wp:wrapNone/>
              <wp:docPr id="374" name=""/>
              <a:graphic>
                <a:graphicData uri="http://schemas.microsoft.com/office/word/2010/wordprocessingShape">
                  <wps:wsp>
                    <wps:cNvSpPr/>
                    <wps:cNvPr id="30" name="Shape 30"/>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færdigheder for </w:t>
                          </w:r>
                          <w:r w:rsidDel="00000000" w:rsidR="00000000" w:rsidRPr="00000000">
                            <w:rPr>
                              <w:rFonts w:ascii="Calibri" w:cs="Calibri" w:eastAsia="Calibri" w:hAnsi="Calibri"/>
                              <w:b w:val="0"/>
                              <w:i w:val="0"/>
                              <w:smallCaps w:val="0"/>
                              <w:strike w:val="0"/>
                              <w:color w:val="092e4b"/>
                              <w:sz w:val="18"/>
                              <w:vertAlign w:val="baseline"/>
                            </w:rPr>
                            <w:t xml:space="preserve">plejepersonale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228600</wp:posOffset>
              </wp:positionV>
              <wp:extent cx="3192546" cy="247780"/>
              <wp:effectExtent b="0" l="0" r="0" t="0"/>
              <wp:wrapNone/>
              <wp:docPr id="374"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3192546" cy="247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372" name=""/>
              <a:graphic>
                <a:graphicData uri="http://schemas.microsoft.com/office/word/2010/wordprocessingGroup">
                  <wpg:wgp>
                    <wpg:cNvGrpSpPr/>
                    <wpg:grpSpPr>
                      <a:xfrm>
                        <a:off x="4405450" y="3722425"/>
                        <a:ext cx="1881052" cy="115142"/>
                        <a:chOff x="4405450" y="3722425"/>
                        <a:chExt cx="1881100" cy="115150"/>
                      </a:xfrm>
                    </wpg:grpSpPr>
                    <wpg:grpSp>
                      <wpg:cNvGrpSpPr/>
                      <wpg:grpSpPr>
                        <a:xfrm>
                          <a:off x="4405474" y="3722429"/>
                          <a:ext cx="1881052" cy="115142"/>
                          <a:chOff x="4400700" y="3722425"/>
                          <a:chExt cx="1885850" cy="115150"/>
                        </a:xfrm>
                      </wpg:grpSpPr>
                      <wps:wsp>
                        <wps:cNvSpPr/>
                        <wps:cNvPr id="3" name="Shape 3"/>
                        <wps:spPr>
                          <a:xfrm>
                            <a:off x="4400700" y="3722425"/>
                            <a:ext cx="188585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0" y="0"/>
                            <a:chExt cx="3094911" cy="198697"/>
                          </a:xfrm>
                        </wpg:grpSpPr>
                        <wps:wsp>
                          <wps:cNvSpPr/>
                          <wps:cNvPr id="26" name="Shape 26"/>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372"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tabs>
        <w:tab w:val="center" w:leader="none" w:pos="4513"/>
        <w:tab w:val="right" w:leader="none" w:pos="9026"/>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tabs>
        <w:tab w:val="center" w:leader="none" w:pos="4513"/>
        <w:tab w:val="right" w:leader="none" w:pos="9026"/>
      </w:tabs>
      <w:rPr>
        <w:color w:val="000000"/>
        <w:sz w:val="24"/>
        <w:szCs w:val="24"/>
      </w:rPr>
    </w:pPr>
    <w:r w:rsidDel="00000000" w:rsidR="00000000" w:rsidRPr="00000000">
      <w:rPr>
        <w:color w:val="000000"/>
        <w:sz w:val="24"/>
        <w:szCs w:val="24"/>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tabs>
        <w:tab w:val="center" w:leader="none" w:pos="4513"/>
        <w:tab w:val="right" w:leader="none" w:pos="9026"/>
      </w:tabs>
      <w:rPr>
        <w:color w:val="000000"/>
        <w:sz w:val="24"/>
        <w:szCs w:val="24"/>
      </w:rPr>
    </w:pPr>
    <w:r w:rsidDel="00000000" w:rsidR="00000000" w:rsidRPr="00000000">
      <w:rPr>
        <w:color w:val="000000"/>
        <w:sz w:val="24"/>
        <w:szCs w:val="24"/>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924EA"/>
    <w:rPr>
      <w:rFonts w:cs="Times New Roman"/>
    </w:rPr>
  </w:style>
  <w:style w:type="paragraph" w:styleId="Overskrift1">
    <w:name w:val="heading 1"/>
    <w:basedOn w:val="Normal"/>
    <w:next w:val="Normal"/>
    <w:uiPriority w:val="9"/>
    <w:qFormat w:val="1"/>
    <w:pPr>
      <w:keepNext w:val="1"/>
      <w:keepLines w:val="1"/>
      <w:spacing w:after="120" w:before="480"/>
      <w:outlineLvl w:val="0"/>
    </w:pPr>
    <w:rPr>
      <w:b w:val="1"/>
      <w:sz w:val="48"/>
      <w:szCs w:val="48"/>
    </w:rPr>
  </w:style>
  <w:style w:type="paragraph" w:styleId="Overskrift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Overskrift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Overskrift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Overskrift5">
    <w:name w:val="heading 5"/>
    <w:basedOn w:val="Normal"/>
    <w:next w:val="Normal"/>
    <w:uiPriority w:val="9"/>
    <w:semiHidden w:val="1"/>
    <w:unhideWhenUsed w:val="1"/>
    <w:qFormat w:val="1"/>
    <w:pPr>
      <w:keepNext w:val="1"/>
      <w:keepLines w:val="1"/>
      <w:spacing w:after="40" w:before="220"/>
      <w:outlineLvl w:val="4"/>
    </w:pPr>
    <w:rPr>
      <w:b w:val="1"/>
    </w:rPr>
  </w:style>
  <w:style w:type="paragraph" w:styleId="Overskrift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paragraph" w:styleId="Titel">
    <w:name w:val="Title"/>
    <w:basedOn w:val="Normal"/>
    <w:next w:val="Normal"/>
    <w:uiPriority w:val="10"/>
    <w:qFormat w:val="1"/>
    <w:pPr>
      <w:keepNext w:val="1"/>
      <w:keepLines w:val="1"/>
      <w:spacing w:after="120" w:before="480"/>
    </w:pPr>
    <w:rPr>
      <w:b w:val="1"/>
      <w:sz w:val="72"/>
      <w:szCs w:val="72"/>
    </w:rPr>
  </w:style>
  <w:style w:type="paragraph" w:styleId="Sidehoved">
    <w:name w:val="header"/>
    <w:basedOn w:val="Normal"/>
    <w:link w:val="Sidehove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hovedTegn" w:customStyle="1">
    <w:name w:val="Sidehoved Tegn"/>
    <w:basedOn w:val="Standardskrifttypeiafsnit"/>
    <w:link w:val="Sidehoved"/>
    <w:uiPriority w:val="99"/>
    <w:rsid w:val="00E20391"/>
  </w:style>
  <w:style w:type="paragraph" w:styleId="Sidefod">
    <w:name w:val="footer"/>
    <w:basedOn w:val="Normal"/>
    <w:link w:val="Sidefo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fodTegn" w:customStyle="1">
    <w:name w:val="Sidefod Tegn"/>
    <w:basedOn w:val="Standardskrifttypeiafsnit"/>
    <w:link w:val="Sidefod"/>
    <w:uiPriority w:val="99"/>
    <w:rsid w:val="00E20391"/>
  </w:style>
  <w:style w:type="paragraph" w:styleId="NormalWeb">
    <w:name w:val="Normal (Web)"/>
    <w:basedOn w:val="Normal"/>
    <w:link w:val="NormalWebTegn"/>
    <w:uiPriority w:val="99"/>
    <w:unhideWhenUsed w:val="1"/>
    <w:rsid w:val="00E25643"/>
    <w:pPr>
      <w:spacing w:after="100" w:afterAutospacing="1" w:before="100" w:beforeAutospacing="1"/>
    </w:pPr>
    <w:rPr>
      <w:rFonts w:ascii="Times New Roman" w:hAnsi="Times New Roman" w:eastAsiaTheme="minorEastAsia"/>
    </w:rPr>
  </w:style>
  <w:style w:type="character" w:styleId="NormalWebTegn" w:customStyle="1">
    <w:name w:val="Normal (Web) Tegn"/>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cs="Times New Roman"/>
      <w:b w:val="1"/>
      <w:bCs w:val="1"/>
      <w:color w:val="7f3494"/>
      <w:sz w:val="36"/>
      <w:szCs w:val="36"/>
    </w:rPr>
  </w:style>
  <w:style w:type="paragraph" w:styleId="housingcare-mintgreenheading" w:customStyle="1">
    <w:name w:val="housing care - mint green heading"/>
    <w:next w:val="Normal"/>
    <w:uiPriority w:val="1"/>
    <w:qFormat w:val="1"/>
    <w:rsid w:val="00510EA4"/>
    <w:rPr>
      <w:rFonts w:cs="Times New Roman"/>
      <w:b w:val="1"/>
      <w:bCs w:val="1"/>
      <w:color w:val="24baa2"/>
      <w:sz w:val="36"/>
      <w:szCs w:val="36"/>
    </w:rPr>
  </w:style>
  <w:style w:type="paragraph" w:styleId="Listeafsnit">
    <w:name w:val="List Paragraph"/>
    <w:basedOn w:val="Normal"/>
    <w:uiPriority w:val="34"/>
    <w:qFormat w:val="1"/>
    <w:rsid w:val="000D7AAD"/>
    <w:pPr>
      <w:ind w:left="720"/>
      <w:contextualSpacing w:val="1"/>
    </w:pPr>
  </w:style>
  <w:style w:type="character" w:styleId="Sidetal">
    <w:name w:val="page number"/>
    <w:basedOn w:val="Standardskrifttypeiafsnit"/>
    <w:uiPriority w:val="99"/>
    <w:semiHidden w:val="1"/>
    <w:unhideWhenUsed w:val="1"/>
    <w:rsid w:val="006561C2"/>
  </w:style>
  <w:style w:type="paragraph" w:styleId="Undertitel">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Pladsholdertekst">
    <w:name w:val="Placeholder Text"/>
    <w:basedOn w:val="Standardskrifttypeiafsnit"/>
    <w:uiPriority w:val="99"/>
    <w:semiHidden w:val="1"/>
    <w:rsid w:val="00100C4C"/>
    <w:rPr>
      <w:color w:val="80808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footer" Target="footer2.xml"/><Relationship Id="rId13" Type="http://schemas.openxmlformats.org/officeDocument/2006/relationships/image" Target="media/image12.png"/><Relationship Id="rId12"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4.png"/><Relationship Id="rId14" Type="http://schemas.openxmlformats.org/officeDocument/2006/relationships/image" Target="media/image3.png"/><Relationship Id="rId17" Type="http://schemas.openxmlformats.org/officeDocument/2006/relationships/image" Target="media/image7.png"/><Relationship Id="rId16"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8.png"/><Relationship Id="rId3"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uDzDaDoQl+I8EgXTSbM1S0Y/A==">CgMxLjAyCGguZ2pkZ3hzOAByITFqSS05d1ItTmdCOFozNHBkd2xhd1d2N3liUGRsY1BraQ==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2023-07-27T10:14:00Z</dcterms:created>
  <dc:creator>Gillian Keane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f999b25cd850a93efdaed0d9913be64fc75380fc92d07a2de1f1069d291880d8</vt:lpwstr>
  </property>
  <property fmtid="{D5CDD505-2E9C-101B-9397-08002B2CF9AE}" pid="3" name="ContentTypeId">
    <vt:lpwstr>0x010100BA7FAC1F248E1F4F93404173F099288F</vt:lpwstr>
  </property>
</Properties>
</file>